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79301733"/>
        <w:docPartObj>
          <w:docPartGallery w:val="Cover Pages"/>
          <w:docPartUnique/>
        </w:docPartObj>
      </w:sdtPr>
      <w:sdtEndPr>
        <w:rPr>
          <w:noProof/>
          <w:lang w:eastAsia="nb-NO"/>
        </w:rPr>
      </w:sdtEndPr>
      <w:sdtContent>
        <w:p w14:paraId="350CB9EB" w14:textId="507348AD" w:rsidR="00B56CCD" w:rsidRDefault="00B56CCD">
          <w:r>
            <w:rPr>
              <w:noProof/>
              <w:lang w:eastAsia="nb-NO"/>
            </w:rPr>
            <mc:AlternateContent>
              <mc:Choice Requires="wpg">
                <w:drawing>
                  <wp:anchor distT="0" distB="0" distL="114300" distR="114300" simplePos="0" relativeHeight="251659264" behindDoc="0" locked="0" layoutInCell="1" allowOverlap="1" wp14:anchorId="303BDBF2" wp14:editId="6DC760FF">
                    <wp:simplePos x="0" y="0"/>
                    <wp:positionH relativeFrom="page">
                      <wp:align>right</wp:align>
                    </wp:positionH>
                    <wp:positionV relativeFrom="page">
                      <wp:align>top</wp:align>
                    </wp:positionV>
                    <wp:extent cx="3113670" cy="10058400"/>
                    <wp:effectExtent l="0" t="0" r="0" b="0"/>
                    <wp:wrapNone/>
                    <wp:docPr id="453" name="Gruppe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tx2">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1F497D" w:themeColor="text2"/>
                                      <w:sz w:val="96"/>
                                      <w:szCs w:val="96"/>
                                    </w:rPr>
                                    <w:alias w:val="År"/>
                                    <w:id w:val="1012341074"/>
                                    <w:showingPlcHdr/>
                                    <w:dataBinding w:prefixMappings="xmlns:ns0='http://schemas.microsoft.com/office/2006/coverPageProps'" w:xpath="/ns0:CoverPageProperties[1]/ns0:PublishDate[1]" w:storeItemID="{55AF091B-3C7A-41E3-B477-F2FDAA23CFDA}"/>
                                    <w:date>
                                      <w:dateFormat w:val="yyyy"/>
                                      <w:lid w:val="nb-NO"/>
                                      <w:storeMappedDataAs w:val="dateTime"/>
                                      <w:calendar w:val="gregorian"/>
                                    </w:date>
                                  </w:sdtPr>
                                  <w:sdtEndPr/>
                                  <w:sdtContent>
                                    <w:p w14:paraId="33EA1A16" w14:textId="3CB76F59" w:rsidR="00B56CCD" w:rsidRPr="00B56CCD" w:rsidRDefault="00B56CCD">
                                      <w:pPr>
                                        <w:pStyle w:val="Ingenmellomrom"/>
                                        <w:rPr>
                                          <w:color w:val="1F497D" w:themeColor="text2"/>
                                          <w:sz w:val="96"/>
                                          <w:szCs w:val="96"/>
                                        </w:rPr>
                                      </w:pPr>
                                      <w:r w:rsidRPr="00B56CCD">
                                        <w:rPr>
                                          <w:color w:val="1F497D" w:themeColor="text2"/>
                                          <w:sz w:val="96"/>
                                          <w:szCs w:val="96"/>
                                        </w:rPr>
                                        <w:t xml:space="preserve">     </w:t>
                                      </w:r>
                                    </w:p>
                                  </w:sdtContent>
                                </w:sdt>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6F7980F" w14:textId="1CF78812" w:rsidR="00B56CCD" w:rsidRPr="00B56CCD" w:rsidRDefault="00B56CCD">
                                  <w:pPr>
                                    <w:pStyle w:val="Ingenmellomrom"/>
                                    <w:spacing w:line="360" w:lineRule="auto"/>
                                    <w:rPr>
                                      <w:color w:val="1F497D" w:themeColor="text2"/>
                                    </w:rPr>
                                  </w:pPr>
                                </w:p>
                                <w:sdt>
                                  <w:sdtPr>
                                    <w:rPr>
                                      <w:color w:val="1F497D" w:themeColor="text2"/>
                                    </w:rPr>
                                    <w:alias w:val="Firma"/>
                                    <w:id w:val="1760174317"/>
                                    <w:showingPlcHdr/>
                                    <w:dataBinding w:prefixMappings="xmlns:ns0='http://schemas.openxmlformats.org/officeDocument/2006/extended-properties'" w:xpath="/ns0:Properties[1]/ns0:Company[1]" w:storeItemID="{6668398D-A668-4E3E-A5EB-62B293D839F1}"/>
                                    <w:text/>
                                  </w:sdtPr>
                                  <w:sdtEndPr/>
                                  <w:sdtContent>
                                    <w:p w14:paraId="539137A9" w14:textId="063FFA17" w:rsidR="00B56CCD" w:rsidRPr="00B56CCD" w:rsidRDefault="00B56CCD">
                                      <w:pPr>
                                        <w:pStyle w:val="Ingenmellomrom"/>
                                        <w:spacing w:line="360" w:lineRule="auto"/>
                                        <w:rPr>
                                          <w:color w:val="1F497D" w:themeColor="text2"/>
                                        </w:rPr>
                                      </w:pPr>
                                      <w:r>
                                        <w:rPr>
                                          <w:color w:val="1F497D" w:themeColor="text2"/>
                                        </w:rPr>
                                        <w:t xml:space="preserve">     </w:t>
                                      </w:r>
                                    </w:p>
                                  </w:sdtContent>
                                </w:sdt>
                                <w:sdt>
                                  <w:sdtPr>
                                    <w:rPr>
                                      <w:color w:val="1F497D" w:themeColor="text2"/>
                                    </w:rPr>
                                    <w:alias w:val="Dato"/>
                                    <w:id w:val="1724480474"/>
                                    <w:showingPlcHdr/>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14:paraId="051141CA" w14:textId="337088BD" w:rsidR="00B56CCD" w:rsidRPr="00B56CCD" w:rsidRDefault="00B56CCD">
                                      <w:pPr>
                                        <w:pStyle w:val="Ingenmellomrom"/>
                                        <w:spacing w:line="360" w:lineRule="auto"/>
                                        <w:rPr>
                                          <w:color w:val="1F497D" w:themeColor="text2"/>
                                        </w:rPr>
                                      </w:pPr>
                                      <w:r>
                                        <w:rPr>
                                          <w:color w:val="1F497D" w:themeColor="text2"/>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BDBF2" id="Gruppe 78"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fabf8f [1945]" stroked="f" strokecolor="white" strokeweight="1pt">
                      <v:fill r:id="rId10"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" fillcolor="#548dd4 [1951]"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1F497D" w:themeColor="text2"/>
                                <w:sz w:val="96"/>
                                <w:szCs w:val="96"/>
                              </w:rPr>
                              <w:alias w:val="År"/>
                              <w:id w:val="1012341074"/>
                              <w:showingPlcHdr/>
                              <w:dataBinding w:prefixMappings="xmlns:ns0='http://schemas.microsoft.com/office/2006/coverPageProps'" w:xpath="/ns0:CoverPageProperties[1]/ns0:PublishDate[1]" w:storeItemID="{55AF091B-3C7A-41E3-B477-F2FDAA23CFDA}"/>
                              <w:date>
                                <w:dateFormat w:val="yyyy"/>
                                <w:lid w:val="nb-NO"/>
                                <w:storeMappedDataAs w:val="dateTime"/>
                                <w:calendar w:val="gregorian"/>
                              </w:date>
                            </w:sdtPr>
                            <w:sdtEndPr/>
                            <w:sdtContent>
                              <w:p w14:paraId="33EA1A16" w14:textId="3CB76F59" w:rsidR="00B56CCD" w:rsidRPr="00B56CCD" w:rsidRDefault="00B56CCD">
                                <w:pPr>
                                  <w:pStyle w:val="Ingenmellomrom"/>
                                  <w:rPr>
                                    <w:color w:val="1F497D" w:themeColor="text2"/>
                                    <w:sz w:val="96"/>
                                    <w:szCs w:val="96"/>
                                  </w:rPr>
                                </w:pPr>
                                <w:r w:rsidRPr="00B56CCD">
                                  <w:rPr>
                                    <w:color w:val="1F497D" w:themeColor="text2"/>
                                    <w:sz w:val="96"/>
                                    <w:szCs w:val="96"/>
                                  </w:rPr>
                                  <w:t xml:space="preserve">     </w:t>
                                </w:r>
                              </w:p>
                            </w:sdtContent>
                          </w:sdt>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6F7980F" w14:textId="1CF78812" w:rsidR="00B56CCD" w:rsidRPr="00B56CCD" w:rsidRDefault="00B56CCD">
                            <w:pPr>
                              <w:pStyle w:val="Ingenmellomrom"/>
                              <w:spacing w:line="360" w:lineRule="auto"/>
                              <w:rPr>
                                <w:color w:val="1F497D" w:themeColor="text2"/>
                              </w:rPr>
                            </w:pPr>
                          </w:p>
                          <w:sdt>
                            <w:sdtPr>
                              <w:rPr>
                                <w:color w:val="1F497D" w:themeColor="text2"/>
                              </w:rPr>
                              <w:alias w:val="Firma"/>
                              <w:id w:val="1760174317"/>
                              <w:showingPlcHdr/>
                              <w:dataBinding w:prefixMappings="xmlns:ns0='http://schemas.openxmlformats.org/officeDocument/2006/extended-properties'" w:xpath="/ns0:Properties[1]/ns0:Company[1]" w:storeItemID="{6668398D-A668-4E3E-A5EB-62B293D839F1}"/>
                              <w:text/>
                            </w:sdtPr>
                            <w:sdtEndPr/>
                            <w:sdtContent>
                              <w:p w14:paraId="539137A9" w14:textId="063FFA17" w:rsidR="00B56CCD" w:rsidRPr="00B56CCD" w:rsidRDefault="00B56CCD">
                                <w:pPr>
                                  <w:pStyle w:val="Ingenmellomrom"/>
                                  <w:spacing w:line="360" w:lineRule="auto"/>
                                  <w:rPr>
                                    <w:color w:val="1F497D" w:themeColor="text2"/>
                                  </w:rPr>
                                </w:pPr>
                                <w:r>
                                  <w:rPr>
                                    <w:color w:val="1F497D" w:themeColor="text2"/>
                                  </w:rPr>
                                  <w:t xml:space="preserve">     </w:t>
                                </w:r>
                              </w:p>
                            </w:sdtContent>
                          </w:sdt>
                          <w:sdt>
                            <w:sdtPr>
                              <w:rPr>
                                <w:color w:val="1F497D" w:themeColor="text2"/>
                              </w:rPr>
                              <w:alias w:val="Dato"/>
                              <w:id w:val="1724480474"/>
                              <w:showingPlcHdr/>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EndPr/>
                            <w:sdtContent>
                              <w:p w14:paraId="051141CA" w14:textId="337088BD" w:rsidR="00B56CCD" w:rsidRPr="00B56CCD" w:rsidRDefault="00B56CCD">
                                <w:pPr>
                                  <w:pStyle w:val="Ingenmellomrom"/>
                                  <w:spacing w:line="360" w:lineRule="auto"/>
                                  <w:rPr>
                                    <w:color w:val="1F497D" w:themeColor="text2"/>
                                  </w:rPr>
                                </w:pPr>
                                <w:r>
                                  <w:rPr>
                                    <w:color w:val="1F497D" w:themeColor="text2"/>
                                  </w:rPr>
                                  <w:t xml:space="preserve">     </w:t>
                                </w:r>
                              </w:p>
                            </w:sdtContent>
                          </w:sdt>
                        </w:txbxContent>
                      </v:textbox>
                    </v:rect>
                    <w10:wrap anchorx="page" anchory="page"/>
                  </v:group>
                </w:pict>
              </mc:Fallback>
            </mc:AlternateContent>
          </w:r>
          <w:r>
            <w:rPr>
              <w:noProof/>
              <w:lang w:eastAsia="nb-NO"/>
            </w:rPr>
            <mc:AlternateContent>
              <mc:Choice Requires="wps">
                <w:drawing>
                  <wp:anchor distT="0" distB="0" distL="114300" distR="114300" simplePos="0" relativeHeight="251661312" behindDoc="0" locked="0" layoutInCell="0" allowOverlap="1" wp14:anchorId="3A28835B" wp14:editId="3F441180">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2158B5F" w14:textId="2E7B373F" w:rsidR="00B56CCD" w:rsidRDefault="00266773">
                                    <w:pPr>
                                      <w:pStyle w:val="Ingenmellomrom"/>
                                      <w:jc w:val="right"/>
                                      <w:rPr>
                                        <w:color w:val="FFFFFF" w:themeColor="background1"/>
                                        <w:sz w:val="72"/>
                                        <w:szCs w:val="72"/>
                                      </w:rPr>
                                    </w:pPr>
                                    <w:r>
                                      <w:rPr>
                                        <w:color w:val="FFFFFF" w:themeColor="background1"/>
                                        <w:sz w:val="56"/>
                                        <w:szCs w:val="56"/>
                                      </w:rPr>
                                      <w:t>Forskrift til SFO</w:t>
                                    </w:r>
                                    <w:r w:rsidR="00B56CCD" w:rsidRPr="00B56CCD">
                                      <w:rPr>
                                        <w:color w:val="FFFFFF" w:themeColor="background1"/>
                                        <w:sz w:val="56"/>
                                        <w:szCs w:val="56"/>
                                      </w:rPr>
                                      <w:t xml:space="preserve"> Balsfjord kommune</w:t>
                                    </w:r>
                                  </w:p>
                                </w:sdtContent>
                              </w:sdt>
                              <w:p w14:paraId="07C67F8F" w14:textId="77777777" w:rsidR="00B56CCD" w:rsidRDefault="00B56CCD"/>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28835B" id="Rektangel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" o:allowincell="f" fillcolor="black [3213]" strokecolor="black [3213]" strokeweight="1.5pt">
                    <v:textbox style="mso-fit-shape-to-text:t" inset="14.4pt,,14.4pt">
                      <w:txbxContent>
                        <w:sdt>
                          <w:sdtPr>
                            <w:rPr>
                              <w:color w:val="FFFFFF" w:themeColor="background1"/>
                              <w:sz w:val="56"/>
                              <w:szCs w:val="56"/>
                            </w:rPr>
                            <w:alias w:val="Tittel"/>
                            <w:id w:val="-1704864950"/>
                            <w:dataBinding w:prefixMappings="xmlns:ns0='http://schemas.openxmlformats.org/package/2006/metadata/core-properties' xmlns:ns1='http://purl.org/dc/elements/1.1/'" w:xpath="/ns0:coreProperties[1]/ns1:title[1]" w:storeItemID="{6C3C8BC8-F283-45AE-878A-BAB7291924A1}"/>
                            <w:text/>
                          </w:sdtPr>
                          <w:sdtEndPr/>
                          <w:sdtContent>
                            <w:p w14:paraId="02158B5F" w14:textId="2E7B373F" w:rsidR="00B56CCD" w:rsidRDefault="00266773">
                              <w:pPr>
                                <w:pStyle w:val="Ingenmellomrom"/>
                                <w:jc w:val="right"/>
                                <w:rPr>
                                  <w:color w:val="FFFFFF" w:themeColor="background1"/>
                                  <w:sz w:val="72"/>
                                  <w:szCs w:val="72"/>
                                </w:rPr>
                              </w:pPr>
                              <w:r>
                                <w:rPr>
                                  <w:color w:val="FFFFFF" w:themeColor="background1"/>
                                  <w:sz w:val="56"/>
                                  <w:szCs w:val="56"/>
                                </w:rPr>
                                <w:t>Forskrift til SFO</w:t>
                              </w:r>
                              <w:r w:rsidR="00B56CCD" w:rsidRPr="00B56CCD">
                                <w:rPr>
                                  <w:color w:val="FFFFFF" w:themeColor="background1"/>
                                  <w:sz w:val="56"/>
                                  <w:szCs w:val="56"/>
                                </w:rPr>
                                <w:t xml:space="preserve"> Balsfjord kommune</w:t>
                              </w:r>
                            </w:p>
                          </w:sdtContent>
                        </w:sdt>
                        <w:p w14:paraId="07C67F8F" w14:textId="77777777" w:rsidR="00B56CCD" w:rsidRDefault="00B56CCD"/>
                      </w:txbxContent>
                    </v:textbox>
                    <w10:wrap anchorx="page" anchory="page"/>
                  </v:rect>
                </w:pict>
              </mc:Fallback>
            </mc:AlternateContent>
          </w:r>
        </w:p>
        <w:p w14:paraId="180860F2" w14:textId="77777777" w:rsidR="00B56CCD" w:rsidRDefault="00B56CCD">
          <w:pPr>
            <w:rPr>
              <w:noProof/>
              <w:lang w:eastAsia="nb-NO"/>
            </w:rPr>
          </w:pPr>
          <w:r w:rsidRPr="00743556">
            <w:rPr>
              <w:noProof/>
              <w:lang w:eastAsia="nb-NO"/>
            </w:rPr>
            <w:drawing>
              <wp:inline distT="0" distB="0" distL="0" distR="0" wp14:anchorId="76657901" wp14:editId="2DE01460">
                <wp:extent cx="3402343" cy="742950"/>
                <wp:effectExtent l="0" t="0" r="762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5147" cy="745746"/>
                        </a:xfrm>
                        <a:prstGeom prst="rect">
                          <a:avLst/>
                        </a:prstGeom>
                        <a:noFill/>
                        <a:ln>
                          <a:noFill/>
                        </a:ln>
                      </pic:spPr>
                    </pic:pic>
                  </a:graphicData>
                </a:graphic>
              </wp:inline>
            </w:drawing>
          </w:r>
        </w:p>
        <w:p w14:paraId="6E11485A" w14:textId="77777777" w:rsidR="00B56CCD" w:rsidRDefault="00B56CCD">
          <w:pPr>
            <w:rPr>
              <w:noProof/>
              <w:lang w:eastAsia="nb-NO"/>
            </w:rPr>
          </w:pPr>
        </w:p>
        <w:p w14:paraId="44C821B8" w14:textId="77777777" w:rsidR="00B56CCD" w:rsidRDefault="00B56CCD">
          <w:pPr>
            <w:rPr>
              <w:noProof/>
              <w:lang w:eastAsia="nb-NO"/>
            </w:rPr>
          </w:pPr>
        </w:p>
        <w:p w14:paraId="56B3EEE5" w14:textId="77777777" w:rsidR="00B56CCD" w:rsidRDefault="00B56CCD">
          <w:pPr>
            <w:rPr>
              <w:noProof/>
              <w:lang w:eastAsia="nb-NO"/>
            </w:rPr>
          </w:pPr>
        </w:p>
        <w:p w14:paraId="7A20C3F6" w14:textId="77777777" w:rsidR="00B56CCD" w:rsidRDefault="00B56CCD">
          <w:pPr>
            <w:rPr>
              <w:noProof/>
              <w:lang w:eastAsia="nb-NO"/>
            </w:rPr>
          </w:pPr>
        </w:p>
        <w:p w14:paraId="703A5F56" w14:textId="77777777" w:rsidR="00B56CCD" w:rsidRDefault="00B56CCD">
          <w:pPr>
            <w:rPr>
              <w:noProof/>
              <w:lang w:eastAsia="nb-NO"/>
            </w:rPr>
          </w:pPr>
        </w:p>
        <w:p w14:paraId="620996EA" w14:textId="77777777" w:rsidR="00B56CCD" w:rsidRDefault="00B56CCD">
          <w:pPr>
            <w:rPr>
              <w:noProof/>
              <w:lang w:eastAsia="nb-NO"/>
            </w:rPr>
          </w:pPr>
        </w:p>
        <w:p w14:paraId="13E30CFA" w14:textId="77777777" w:rsidR="00B56CCD" w:rsidRDefault="00B56CCD">
          <w:pPr>
            <w:rPr>
              <w:noProof/>
              <w:lang w:eastAsia="nb-NO"/>
            </w:rPr>
          </w:pPr>
        </w:p>
        <w:p w14:paraId="1ECACD80" w14:textId="77777777" w:rsidR="00B56CCD" w:rsidRDefault="00B56CCD">
          <w:pPr>
            <w:rPr>
              <w:noProof/>
              <w:lang w:eastAsia="nb-NO"/>
            </w:rPr>
          </w:pPr>
        </w:p>
        <w:p w14:paraId="0D7B7B12" w14:textId="77777777" w:rsidR="00B56CCD" w:rsidRDefault="00B56CCD">
          <w:pPr>
            <w:rPr>
              <w:noProof/>
              <w:lang w:eastAsia="nb-NO"/>
            </w:rPr>
          </w:pPr>
        </w:p>
        <w:p w14:paraId="6E931D6F" w14:textId="77777777" w:rsidR="00550B92" w:rsidRDefault="00550B92">
          <w:pPr>
            <w:rPr>
              <w:noProof/>
              <w:lang w:eastAsia="nb-NO"/>
            </w:rPr>
          </w:pPr>
        </w:p>
        <w:p w14:paraId="7B9B6907" w14:textId="11A8232D" w:rsidR="00B56CCD" w:rsidRDefault="006C4CE1">
          <w:pPr>
            <w:rPr>
              <w:noProof/>
              <w:lang w:eastAsia="nb-NO"/>
            </w:rPr>
          </w:pPr>
          <w:r>
            <w:rPr>
              <w:noProof/>
              <w:lang w:eastAsia="nb-NO"/>
            </w:rPr>
            <w:drawing>
              <wp:inline distT="0" distB="0" distL="0" distR="0" wp14:anchorId="7A5A3D0D" wp14:editId="4B2A8406">
                <wp:extent cx="3538034" cy="2362200"/>
                <wp:effectExtent l="0" t="0" r="5715" b="0"/>
                <wp:docPr id="828981658" name="Bilde 1" descr="Smilefjesfargede bly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981658" name="Bilde 828981658" descr="Smilefjesfargede blyant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52811" cy="2372066"/>
                        </a:xfrm>
                        <a:prstGeom prst="rect">
                          <a:avLst/>
                        </a:prstGeom>
                      </pic:spPr>
                    </pic:pic>
                  </a:graphicData>
                </a:graphic>
              </wp:inline>
            </w:drawing>
          </w:r>
        </w:p>
        <w:p w14:paraId="2240849F" w14:textId="02870E1B" w:rsidR="00B56CCD" w:rsidRDefault="00B56CCD">
          <w:pPr>
            <w:rPr>
              <w:noProof/>
              <w:lang w:eastAsia="nb-NO"/>
            </w:rPr>
          </w:pPr>
        </w:p>
        <w:p w14:paraId="66F933E3" w14:textId="77777777" w:rsidR="00B56CCD" w:rsidRDefault="00B56CCD">
          <w:pPr>
            <w:rPr>
              <w:noProof/>
              <w:lang w:eastAsia="nb-NO"/>
            </w:rPr>
          </w:pPr>
        </w:p>
        <w:p w14:paraId="0A6E0F16" w14:textId="535CEA6A" w:rsidR="00B56CCD" w:rsidRDefault="00B56CCD">
          <w:pPr>
            <w:rPr>
              <w:noProof/>
              <w:lang w:eastAsia="nb-NO"/>
            </w:rPr>
          </w:pPr>
          <w:r>
            <w:rPr>
              <w:noProof/>
              <w:lang w:eastAsia="nb-NO"/>
            </w:rPr>
            <w:br w:type="page"/>
          </w:r>
        </w:p>
      </w:sdtContent>
    </w:sdt>
    <w:tbl>
      <w:tblPr>
        <w:tblStyle w:val="Tabellrutenett"/>
        <w:tblW w:w="0" w:type="auto"/>
        <w:tblLook w:val="04A0" w:firstRow="1" w:lastRow="0" w:firstColumn="1" w:lastColumn="0" w:noHBand="0" w:noVBand="1"/>
      </w:tblPr>
      <w:tblGrid>
        <w:gridCol w:w="1991"/>
        <w:gridCol w:w="925"/>
        <w:gridCol w:w="4964"/>
        <w:gridCol w:w="1268"/>
      </w:tblGrid>
      <w:tr w:rsidR="005D0379" w:rsidRPr="00B56CCD" w14:paraId="7EFD80F4" w14:textId="77777777" w:rsidTr="00027DF6">
        <w:tc>
          <w:tcPr>
            <w:tcW w:w="1947" w:type="dxa"/>
            <w:shd w:val="clear" w:color="auto" w:fill="8DB3E2" w:themeFill="text2" w:themeFillTint="66"/>
          </w:tcPr>
          <w:p w14:paraId="49B57D06" w14:textId="77777777" w:rsidR="005D0379" w:rsidRPr="00B56CCD" w:rsidRDefault="005D0379" w:rsidP="00027DF6">
            <w:pPr>
              <w:pStyle w:val="Default"/>
              <w:rPr>
                <w:rFonts w:asciiTheme="minorHAnsi" w:hAnsiTheme="minorHAnsi" w:cstheme="minorHAnsi"/>
                <w:b/>
                <w:bCs/>
                <w:color w:val="auto"/>
              </w:rPr>
            </w:pPr>
            <w:r w:rsidRPr="00B56CCD">
              <w:rPr>
                <w:rFonts w:asciiTheme="minorHAnsi" w:hAnsiTheme="minorHAnsi" w:cstheme="minorHAnsi"/>
                <w:b/>
                <w:bCs/>
                <w:color w:val="auto"/>
              </w:rPr>
              <w:lastRenderedPageBreak/>
              <w:t>Endringsprotokoll</w:t>
            </w:r>
          </w:p>
        </w:tc>
        <w:tc>
          <w:tcPr>
            <w:tcW w:w="883" w:type="dxa"/>
            <w:shd w:val="clear" w:color="auto" w:fill="8DB3E2" w:themeFill="text2" w:themeFillTint="66"/>
          </w:tcPr>
          <w:p w14:paraId="528A3ADA" w14:textId="77777777" w:rsidR="005D0379" w:rsidRPr="00B56CCD" w:rsidRDefault="005D0379" w:rsidP="00027DF6">
            <w:pPr>
              <w:pStyle w:val="Default"/>
              <w:rPr>
                <w:rFonts w:asciiTheme="minorHAnsi" w:hAnsiTheme="minorHAnsi" w:cstheme="minorHAnsi"/>
                <w:b/>
                <w:bCs/>
                <w:color w:val="auto"/>
              </w:rPr>
            </w:pPr>
            <w:r w:rsidRPr="00B56CCD">
              <w:rPr>
                <w:rFonts w:asciiTheme="minorHAnsi" w:hAnsiTheme="minorHAnsi" w:cstheme="minorHAnsi"/>
                <w:b/>
                <w:bCs/>
                <w:color w:val="auto"/>
              </w:rPr>
              <w:t xml:space="preserve">Avsnitt </w:t>
            </w:r>
          </w:p>
        </w:tc>
        <w:tc>
          <w:tcPr>
            <w:tcW w:w="4964" w:type="dxa"/>
            <w:shd w:val="clear" w:color="auto" w:fill="8DB3E2" w:themeFill="text2" w:themeFillTint="66"/>
          </w:tcPr>
          <w:p w14:paraId="1C0097B6" w14:textId="77777777" w:rsidR="005D0379" w:rsidRPr="00B56CCD" w:rsidRDefault="005D0379" w:rsidP="00027DF6">
            <w:pPr>
              <w:pStyle w:val="Default"/>
              <w:rPr>
                <w:rFonts w:asciiTheme="minorHAnsi" w:hAnsiTheme="minorHAnsi" w:cstheme="minorHAnsi"/>
                <w:b/>
                <w:bCs/>
                <w:color w:val="auto"/>
              </w:rPr>
            </w:pPr>
            <w:r w:rsidRPr="00B56CCD">
              <w:rPr>
                <w:rFonts w:asciiTheme="minorHAnsi" w:hAnsiTheme="minorHAnsi" w:cstheme="minorHAnsi"/>
                <w:b/>
                <w:bCs/>
                <w:color w:val="auto"/>
              </w:rPr>
              <w:t>Beskrivelse av endringer</w:t>
            </w:r>
          </w:p>
        </w:tc>
        <w:tc>
          <w:tcPr>
            <w:tcW w:w="1268" w:type="dxa"/>
            <w:shd w:val="clear" w:color="auto" w:fill="8DB3E2" w:themeFill="text2" w:themeFillTint="66"/>
          </w:tcPr>
          <w:p w14:paraId="5DC8E4C7" w14:textId="77777777" w:rsidR="005D0379" w:rsidRPr="00B56CCD" w:rsidRDefault="005D0379" w:rsidP="00027DF6">
            <w:pPr>
              <w:pStyle w:val="Default"/>
              <w:rPr>
                <w:rFonts w:asciiTheme="minorHAnsi" w:hAnsiTheme="minorHAnsi" w:cstheme="minorHAnsi"/>
                <w:b/>
                <w:bCs/>
                <w:color w:val="auto"/>
              </w:rPr>
            </w:pPr>
            <w:r w:rsidRPr="00B56CCD">
              <w:rPr>
                <w:rFonts w:asciiTheme="minorHAnsi" w:hAnsiTheme="minorHAnsi" w:cstheme="minorHAnsi"/>
                <w:b/>
                <w:bCs/>
                <w:color w:val="auto"/>
              </w:rPr>
              <w:t xml:space="preserve">Referanse </w:t>
            </w:r>
          </w:p>
        </w:tc>
      </w:tr>
      <w:tr w:rsidR="005D0379" w:rsidRPr="00534749" w14:paraId="04DF44A3" w14:textId="77777777" w:rsidTr="00027DF6">
        <w:tc>
          <w:tcPr>
            <w:tcW w:w="1947" w:type="dxa"/>
          </w:tcPr>
          <w:p w14:paraId="5E490899" w14:textId="77777777" w:rsidR="005D0379" w:rsidRPr="00534749" w:rsidRDefault="005D0379" w:rsidP="00027DF6">
            <w:pPr>
              <w:pStyle w:val="Default"/>
              <w:rPr>
                <w:rFonts w:asciiTheme="minorHAnsi" w:hAnsiTheme="minorHAnsi" w:cstheme="minorHAnsi"/>
                <w:i/>
                <w:iCs/>
              </w:rPr>
            </w:pPr>
          </w:p>
        </w:tc>
        <w:tc>
          <w:tcPr>
            <w:tcW w:w="883" w:type="dxa"/>
          </w:tcPr>
          <w:p w14:paraId="32DBCE71" w14:textId="77777777" w:rsidR="005D0379" w:rsidRPr="00534749" w:rsidRDefault="005D0379" w:rsidP="00027DF6">
            <w:pPr>
              <w:pStyle w:val="Default"/>
              <w:rPr>
                <w:rFonts w:asciiTheme="minorHAnsi" w:hAnsiTheme="minorHAnsi" w:cstheme="minorHAnsi"/>
                <w:i/>
                <w:iCs/>
              </w:rPr>
            </w:pPr>
          </w:p>
        </w:tc>
        <w:tc>
          <w:tcPr>
            <w:tcW w:w="4964" w:type="dxa"/>
          </w:tcPr>
          <w:p w14:paraId="358B9E5E" w14:textId="77777777" w:rsidR="005D0379" w:rsidRPr="00534749" w:rsidRDefault="005D0379" w:rsidP="00027DF6">
            <w:pPr>
              <w:pStyle w:val="Default"/>
              <w:rPr>
                <w:rFonts w:asciiTheme="minorHAnsi" w:hAnsiTheme="minorHAnsi" w:cstheme="minorHAnsi"/>
                <w:i/>
                <w:iCs/>
              </w:rPr>
            </w:pPr>
            <w:r w:rsidRPr="00534749">
              <w:rPr>
                <w:rFonts w:asciiTheme="minorHAnsi" w:hAnsiTheme="minorHAnsi" w:cstheme="minorHAnsi"/>
                <w:i/>
                <w:iCs/>
              </w:rPr>
              <w:t>Nytt reglement. Forskrift trer i kraft 1.aug. 2024.</w:t>
            </w:r>
          </w:p>
        </w:tc>
        <w:tc>
          <w:tcPr>
            <w:tcW w:w="1268" w:type="dxa"/>
          </w:tcPr>
          <w:p w14:paraId="48474368" w14:textId="77777777" w:rsidR="005D0379" w:rsidRDefault="005D0379" w:rsidP="00027DF6">
            <w:pPr>
              <w:pStyle w:val="Default"/>
              <w:rPr>
                <w:rFonts w:asciiTheme="minorHAnsi" w:hAnsiTheme="minorHAnsi" w:cstheme="minorHAnsi"/>
                <w:i/>
                <w:iCs/>
              </w:rPr>
            </w:pPr>
            <w:r w:rsidRPr="00534749">
              <w:rPr>
                <w:rFonts w:asciiTheme="minorHAnsi" w:hAnsiTheme="minorHAnsi" w:cstheme="minorHAnsi"/>
                <w:i/>
                <w:iCs/>
              </w:rPr>
              <w:t xml:space="preserve">K-styret </w:t>
            </w:r>
          </w:p>
          <w:p w14:paraId="70F1BCA7" w14:textId="77777777" w:rsidR="005D0379" w:rsidRPr="00534749" w:rsidRDefault="005D0379" w:rsidP="00027DF6">
            <w:pPr>
              <w:pStyle w:val="Default"/>
              <w:rPr>
                <w:rFonts w:asciiTheme="minorHAnsi" w:hAnsiTheme="minorHAnsi" w:cstheme="minorHAnsi"/>
                <w:i/>
                <w:iCs/>
              </w:rPr>
            </w:pPr>
          </w:p>
        </w:tc>
      </w:tr>
    </w:tbl>
    <w:p w14:paraId="0458DF56" w14:textId="77777777" w:rsidR="005D0379" w:rsidRDefault="005D0379" w:rsidP="005D0379">
      <w:pPr>
        <w:rPr>
          <w:lang w:eastAsia="nb-NO"/>
        </w:rPr>
      </w:pPr>
    </w:p>
    <w:p w14:paraId="607C899B" w14:textId="77777777" w:rsidR="005D0379" w:rsidRPr="00D463C8" w:rsidRDefault="005D0379" w:rsidP="005D0379">
      <w:pPr>
        <w:pStyle w:val="Default"/>
        <w:rPr>
          <w:rFonts w:asciiTheme="minorHAnsi" w:hAnsiTheme="minorHAnsi" w:cstheme="minorHAnsi"/>
        </w:rPr>
      </w:pPr>
      <w:r w:rsidRPr="00D463C8">
        <w:rPr>
          <w:rFonts w:asciiTheme="minorHAnsi" w:hAnsiTheme="minorHAnsi" w:cstheme="minorHAnsi"/>
        </w:rPr>
        <w:t xml:space="preserve">Hjemmel: Fastsatt av kommunestyret i Balsfjord kommune 24.juni 2024 med hjemmel lov 9. juni 2023 nr. 30 om grunnskolen og den vidaregåande opplæringa (opplæringslova) § 2-2 fjerde og femte ledd. </w:t>
      </w:r>
    </w:p>
    <w:p w14:paraId="397F3491" w14:textId="58650D04" w:rsidR="005D3685" w:rsidRPr="00D463C8" w:rsidRDefault="005D3685" w:rsidP="005D3685">
      <w:pPr>
        <w:pStyle w:val="mortaga"/>
        <w:shd w:val="clear" w:color="auto" w:fill="FFFFFF"/>
        <w:spacing w:before="225" w:beforeAutospacing="0" w:after="0" w:afterAutospacing="0"/>
        <w:rPr>
          <w:rFonts w:asciiTheme="minorHAnsi" w:hAnsiTheme="minorHAnsi" w:cstheme="minorHAnsi"/>
          <w:i/>
          <w:iCs/>
          <w:color w:val="333333"/>
        </w:rPr>
      </w:pPr>
      <w:r w:rsidRPr="00D463C8">
        <w:rPr>
          <w:rFonts w:asciiTheme="minorHAnsi" w:hAnsiTheme="minorHAnsi" w:cstheme="minorHAnsi"/>
          <w:i/>
          <w:iCs/>
          <w:color w:val="333333"/>
        </w:rPr>
        <w:t>Opplæringsloven §4-5:</w:t>
      </w:r>
    </w:p>
    <w:p w14:paraId="4A696EE3" w14:textId="172675BB" w:rsidR="005D0379" w:rsidRPr="00D463C8" w:rsidRDefault="005D0379" w:rsidP="005D3685">
      <w:pPr>
        <w:pStyle w:val="mortaga"/>
        <w:shd w:val="clear" w:color="auto" w:fill="FFFFFF"/>
        <w:spacing w:before="225" w:beforeAutospacing="0" w:after="0" w:afterAutospacing="0"/>
        <w:rPr>
          <w:rFonts w:asciiTheme="minorHAnsi" w:hAnsiTheme="minorHAnsi" w:cstheme="minorHAnsi"/>
          <w:i/>
          <w:iCs/>
          <w:color w:val="333333"/>
        </w:rPr>
      </w:pPr>
      <w:r w:rsidRPr="00D463C8">
        <w:rPr>
          <w:rFonts w:asciiTheme="minorHAnsi" w:hAnsiTheme="minorHAnsi" w:cstheme="minorHAnsi"/>
          <w:i/>
          <w:iCs/>
          <w:color w:val="333333"/>
        </w:rPr>
        <w:t>Kommunen skal ha tilbod om skolefritidsordning før og etter skoletid for elevar på 1. til 4. trinn og for elevar med særlege behov på 1. til 7. trinn. Kommunen kan krevje at foreldra dekkjer kostnadene til skolefritidsordninga.</w:t>
      </w:r>
    </w:p>
    <w:p w14:paraId="7A0CF63B" w14:textId="77777777" w:rsidR="005D3685" w:rsidRPr="00D463C8" w:rsidRDefault="005D0379" w:rsidP="005D3685">
      <w:pPr>
        <w:pStyle w:val="mortaga"/>
        <w:shd w:val="clear" w:color="auto" w:fill="FFFFFF"/>
        <w:spacing w:before="225" w:beforeAutospacing="0" w:after="0" w:afterAutospacing="0"/>
        <w:rPr>
          <w:rFonts w:asciiTheme="minorHAnsi" w:hAnsiTheme="minorHAnsi" w:cstheme="minorHAnsi"/>
          <w:i/>
          <w:iCs/>
          <w:color w:val="333333"/>
        </w:rPr>
      </w:pPr>
      <w:r w:rsidRPr="00D463C8">
        <w:rPr>
          <w:rFonts w:asciiTheme="minorHAnsi" w:hAnsiTheme="minorHAnsi" w:cstheme="minorHAnsi"/>
          <w:i/>
          <w:iCs/>
          <w:color w:val="333333"/>
        </w:rPr>
        <w:t>Kommunen skal leggje til rette for leik og kultur- og fritidsaktivitetar i skolefritidsordninga. Aktivitetane skal vere tilpassa alderen, funksjonsevna og interessene til barna. I skolefritidsordninga skal barna få omsorg og bli passa godt på, og barn med nedsett funksjonsevne skal få gode utviklingsvilkår.</w:t>
      </w:r>
    </w:p>
    <w:p w14:paraId="4524A51A" w14:textId="23DD40D5" w:rsidR="005D0379" w:rsidRPr="00D463C8" w:rsidRDefault="005D0379" w:rsidP="005D3685">
      <w:pPr>
        <w:pStyle w:val="mortaga"/>
        <w:shd w:val="clear" w:color="auto" w:fill="FFFFFF"/>
        <w:spacing w:before="225" w:beforeAutospacing="0" w:after="0" w:afterAutospacing="0"/>
        <w:rPr>
          <w:rFonts w:asciiTheme="minorHAnsi" w:hAnsiTheme="minorHAnsi" w:cstheme="minorHAnsi"/>
          <w:i/>
          <w:iCs/>
          <w:color w:val="333333"/>
        </w:rPr>
      </w:pPr>
      <w:r w:rsidRPr="00D463C8">
        <w:rPr>
          <w:rFonts w:asciiTheme="minorHAnsi" w:hAnsiTheme="minorHAnsi" w:cstheme="minorHAnsi"/>
          <w:i/>
          <w:iCs/>
          <w:color w:val="333333"/>
        </w:rPr>
        <w:t>Når skolefritidsordninga er knytt til skolar, skal rektor vere leiar. Kommunen kan gjere unntak frå kravet.</w:t>
      </w:r>
    </w:p>
    <w:p w14:paraId="29DEB95A" w14:textId="77777777" w:rsidR="005D0379" w:rsidRPr="00D463C8" w:rsidRDefault="005D0379" w:rsidP="005D3685">
      <w:pPr>
        <w:pStyle w:val="mortaga"/>
        <w:shd w:val="clear" w:color="auto" w:fill="FFFFFF"/>
        <w:spacing w:before="225" w:beforeAutospacing="0" w:after="0" w:afterAutospacing="0"/>
        <w:rPr>
          <w:rFonts w:asciiTheme="minorHAnsi" w:hAnsiTheme="minorHAnsi" w:cstheme="minorHAnsi"/>
          <w:i/>
          <w:iCs/>
          <w:color w:val="333333"/>
        </w:rPr>
      </w:pPr>
      <w:r w:rsidRPr="00D463C8">
        <w:rPr>
          <w:rFonts w:asciiTheme="minorHAnsi" w:hAnsiTheme="minorHAnsi" w:cstheme="minorHAnsi"/>
          <w:i/>
          <w:iCs/>
          <w:color w:val="333333"/>
        </w:rPr>
        <w:t>Kommunen kan nytte private til å drive skolefritidsordninga.</w:t>
      </w:r>
    </w:p>
    <w:p w14:paraId="7799190B" w14:textId="5E4F20E1" w:rsidR="005D0379" w:rsidRPr="00D463C8" w:rsidRDefault="005D0379" w:rsidP="005D3685">
      <w:pPr>
        <w:shd w:val="clear" w:color="auto" w:fill="FFFFFF"/>
        <w:spacing w:before="225" w:line="240" w:lineRule="auto"/>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Kommunen gir forskrift om skolefritidsordninga. Forskrifta skal ha reglar om</w:t>
      </w:r>
      <w:r w:rsidR="005D3685" w:rsidRPr="00D463C8">
        <w:rPr>
          <w:rFonts w:eastAsia="Times New Roman" w:cstheme="minorHAnsi"/>
          <w:i/>
          <w:iCs/>
          <w:color w:val="333333"/>
          <w:sz w:val="24"/>
          <w:szCs w:val="24"/>
          <w:lang w:eastAsia="nb-NO"/>
        </w:rPr>
        <w:t>:</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D0379" w:rsidRPr="00D463C8" w14:paraId="4B27C145" w14:textId="77777777" w:rsidTr="005D0379">
        <w:tc>
          <w:tcPr>
            <w:tcW w:w="670" w:type="dxa"/>
            <w:shd w:val="clear" w:color="auto" w:fill="FFFFFF"/>
            <w:noWrap/>
            <w:tcMar>
              <w:top w:w="0" w:type="dxa"/>
              <w:left w:w="30" w:type="dxa"/>
              <w:bottom w:w="0" w:type="dxa"/>
              <w:right w:w="30" w:type="dxa"/>
            </w:tcMar>
            <w:hideMark/>
          </w:tcPr>
          <w:p w14:paraId="4762BD85" w14:textId="77777777" w:rsidR="005D0379" w:rsidRPr="00D463C8" w:rsidRDefault="005D0379" w:rsidP="005D0379">
            <w:pPr>
              <w:spacing w:line="240" w:lineRule="auto"/>
              <w:jc w:val="right"/>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a.</w:t>
            </w:r>
          </w:p>
        </w:tc>
        <w:tc>
          <w:tcPr>
            <w:tcW w:w="12740" w:type="dxa"/>
            <w:shd w:val="clear" w:color="auto" w:fill="FFFFFF"/>
            <w:tcMar>
              <w:top w:w="0" w:type="dxa"/>
              <w:left w:w="30" w:type="dxa"/>
              <w:bottom w:w="0" w:type="dxa"/>
              <w:right w:w="30" w:type="dxa"/>
            </w:tcMar>
            <w:hideMark/>
          </w:tcPr>
          <w:p w14:paraId="320D8157" w14:textId="77777777" w:rsidR="005D0379" w:rsidRPr="00D463C8" w:rsidRDefault="005D0379" w:rsidP="005D0379">
            <w:pPr>
              <w:spacing w:line="240" w:lineRule="auto"/>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eigarforhold</w:t>
            </w:r>
          </w:p>
        </w:tc>
      </w:tr>
    </w:tbl>
    <w:p w14:paraId="4F2E45AA" w14:textId="77777777" w:rsidR="005D0379" w:rsidRPr="00D463C8" w:rsidRDefault="005D0379" w:rsidP="005D0379">
      <w:pPr>
        <w:spacing w:line="240" w:lineRule="auto"/>
        <w:rPr>
          <w:rFonts w:eastAsia="Times New Roman" w:cstheme="minorHAnsi"/>
          <w:i/>
          <w:iCs/>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D0379" w:rsidRPr="00D463C8" w14:paraId="3A5F8AD4" w14:textId="77777777" w:rsidTr="005D0379">
        <w:tc>
          <w:tcPr>
            <w:tcW w:w="670" w:type="dxa"/>
            <w:shd w:val="clear" w:color="auto" w:fill="FFFFFF"/>
            <w:noWrap/>
            <w:tcMar>
              <w:top w:w="0" w:type="dxa"/>
              <w:left w:w="30" w:type="dxa"/>
              <w:bottom w:w="0" w:type="dxa"/>
              <w:right w:w="30" w:type="dxa"/>
            </w:tcMar>
            <w:hideMark/>
          </w:tcPr>
          <w:p w14:paraId="3D335D2E" w14:textId="77777777" w:rsidR="005D0379" w:rsidRPr="00D463C8" w:rsidRDefault="005D0379" w:rsidP="005D0379">
            <w:pPr>
              <w:spacing w:line="240" w:lineRule="auto"/>
              <w:jc w:val="right"/>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b.</w:t>
            </w:r>
          </w:p>
        </w:tc>
        <w:tc>
          <w:tcPr>
            <w:tcW w:w="12740" w:type="dxa"/>
            <w:shd w:val="clear" w:color="auto" w:fill="FFFFFF"/>
            <w:tcMar>
              <w:top w:w="0" w:type="dxa"/>
              <w:left w:w="30" w:type="dxa"/>
              <w:bottom w:w="0" w:type="dxa"/>
              <w:right w:w="30" w:type="dxa"/>
            </w:tcMar>
            <w:hideMark/>
          </w:tcPr>
          <w:p w14:paraId="768A800E" w14:textId="77777777" w:rsidR="005D0379" w:rsidRPr="00D463C8" w:rsidRDefault="005D0379" w:rsidP="005D0379">
            <w:pPr>
              <w:spacing w:line="240" w:lineRule="auto"/>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kven som er opptaksmyndigheit</w:t>
            </w:r>
          </w:p>
        </w:tc>
      </w:tr>
    </w:tbl>
    <w:p w14:paraId="7E5DB6A9" w14:textId="77777777" w:rsidR="005D0379" w:rsidRPr="00D463C8" w:rsidRDefault="005D0379" w:rsidP="005D0379">
      <w:pPr>
        <w:spacing w:line="240" w:lineRule="auto"/>
        <w:rPr>
          <w:rFonts w:eastAsia="Times New Roman" w:cstheme="minorHAnsi"/>
          <w:i/>
          <w:iCs/>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D0379" w:rsidRPr="00D463C8" w14:paraId="04A93C1F" w14:textId="77777777" w:rsidTr="005D0379">
        <w:tc>
          <w:tcPr>
            <w:tcW w:w="670" w:type="dxa"/>
            <w:shd w:val="clear" w:color="auto" w:fill="FFFFFF"/>
            <w:noWrap/>
            <w:tcMar>
              <w:top w:w="0" w:type="dxa"/>
              <w:left w:w="30" w:type="dxa"/>
              <w:bottom w:w="0" w:type="dxa"/>
              <w:right w:w="30" w:type="dxa"/>
            </w:tcMar>
            <w:hideMark/>
          </w:tcPr>
          <w:p w14:paraId="6C3574D1" w14:textId="77777777" w:rsidR="005D0379" w:rsidRPr="00D463C8" w:rsidRDefault="005D0379" w:rsidP="005D0379">
            <w:pPr>
              <w:spacing w:line="240" w:lineRule="auto"/>
              <w:jc w:val="right"/>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c.</w:t>
            </w:r>
          </w:p>
        </w:tc>
        <w:tc>
          <w:tcPr>
            <w:tcW w:w="12740" w:type="dxa"/>
            <w:shd w:val="clear" w:color="auto" w:fill="FFFFFF"/>
            <w:tcMar>
              <w:top w:w="0" w:type="dxa"/>
              <w:left w:w="30" w:type="dxa"/>
              <w:bottom w:w="0" w:type="dxa"/>
              <w:right w:w="30" w:type="dxa"/>
            </w:tcMar>
            <w:hideMark/>
          </w:tcPr>
          <w:p w14:paraId="59CF66D7" w14:textId="77777777" w:rsidR="005D0379" w:rsidRPr="00D463C8" w:rsidRDefault="005D0379" w:rsidP="005D0379">
            <w:pPr>
              <w:spacing w:line="240" w:lineRule="auto"/>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opptakskriterium</w:t>
            </w:r>
          </w:p>
        </w:tc>
      </w:tr>
    </w:tbl>
    <w:p w14:paraId="6B7427F5" w14:textId="77777777" w:rsidR="005D0379" w:rsidRPr="00D463C8" w:rsidRDefault="005D0379" w:rsidP="005D0379">
      <w:pPr>
        <w:spacing w:line="240" w:lineRule="auto"/>
        <w:rPr>
          <w:rFonts w:eastAsia="Times New Roman" w:cstheme="minorHAnsi"/>
          <w:i/>
          <w:iCs/>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D0379" w:rsidRPr="00D463C8" w14:paraId="5DC0F3E1" w14:textId="77777777" w:rsidTr="005D0379">
        <w:tc>
          <w:tcPr>
            <w:tcW w:w="670" w:type="dxa"/>
            <w:shd w:val="clear" w:color="auto" w:fill="FFFFFF"/>
            <w:noWrap/>
            <w:tcMar>
              <w:top w:w="0" w:type="dxa"/>
              <w:left w:w="30" w:type="dxa"/>
              <w:bottom w:w="0" w:type="dxa"/>
              <w:right w:w="30" w:type="dxa"/>
            </w:tcMar>
            <w:hideMark/>
          </w:tcPr>
          <w:p w14:paraId="622DD2C5" w14:textId="77777777" w:rsidR="005D0379" w:rsidRPr="00D463C8" w:rsidRDefault="005D0379" w:rsidP="005D0379">
            <w:pPr>
              <w:spacing w:line="240" w:lineRule="auto"/>
              <w:jc w:val="right"/>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d.</w:t>
            </w:r>
          </w:p>
        </w:tc>
        <w:tc>
          <w:tcPr>
            <w:tcW w:w="12740" w:type="dxa"/>
            <w:shd w:val="clear" w:color="auto" w:fill="FFFFFF"/>
            <w:tcMar>
              <w:top w:w="0" w:type="dxa"/>
              <w:left w:w="30" w:type="dxa"/>
              <w:bottom w:w="0" w:type="dxa"/>
              <w:right w:w="30" w:type="dxa"/>
            </w:tcMar>
            <w:hideMark/>
          </w:tcPr>
          <w:p w14:paraId="12FBB7A5" w14:textId="77777777" w:rsidR="005D0379" w:rsidRPr="00D463C8" w:rsidRDefault="005D0379" w:rsidP="005D0379">
            <w:pPr>
              <w:spacing w:line="240" w:lineRule="auto"/>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opptaksperiode og oppseiing</w:t>
            </w:r>
          </w:p>
        </w:tc>
      </w:tr>
    </w:tbl>
    <w:p w14:paraId="4E58EEC1" w14:textId="77777777" w:rsidR="005D0379" w:rsidRPr="00D463C8" w:rsidRDefault="005D0379" w:rsidP="005D0379">
      <w:pPr>
        <w:spacing w:line="240" w:lineRule="auto"/>
        <w:rPr>
          <w:rFonts w:eastAsia="Times New Roman" w:cstheme="minorHAnsi"/>
          <w:i/>
          <w:iCs/>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D0379" w:rsidRPr="00D463C8" w14:paraId="0955D283" w14:textId="77777777" w:rsidTr="005D0379">
        <w:tc>
          <w:tcPr>
            <w:tcW w:w="670" w:type="dxa"/>
            <w:shd w:val="clear" w:color="auto" w:fill="FFFFFF"/>
            <w:noWrap/>
            <w:tcMar>
              <w:top w:w="0" w:type="dxa"/>
              <w:left w:w="30" w:type="dxa"/>
              <w:bottom w:w="0" w:type="dxa"/>
              <w:right w:w="30" w:type="dxa"/>
            </w:tcMar>
            <w:hideMark/>
          </w:tcPr>
          <w:p w14:paraId="44CC5128" w14:textId="77777777" w:rsidR="005D0379" w:rsidRPr="00D463C8" w:rsidRDefault="005D0379" w:rsidP="005D0379">
            <w:pPr>
              <w:spacing w:line="240" w:lineRule="auto"/>
              <w:jc w:val="right"/>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e.</w:t>
            </w:r>
          </w:p>
        </w:tc>
        <w:tc>
          <w:tcPr>
            <w:tcW w:w="12740" w:type="dxa"/>
            <w:shd w:val="clear" w:color="auto" w:fill="FFFFFF"/>
            <w:tcMar>
              <w:top w:w="0" w:type="dxa"/>
              <w:left w:w="30" w:type="dxa"/>
              <w:bottom w:w="0" w:type="dxa"/>
              <w:right w:w="30" w:type="dxa"/>
            </w:tcMar>
            <w:hideMark/>
          </w:tcPr>
          <w:p w14:paraId="6D524CB6" w14:textId="77777777" w:rsidR="005D0379" w:rsidRPr="00D463C8" w:rsidRDefault="005D0379" w:rsidP="005D0379">
            <w:pPr>
              <w:spacing w:line="240" w:lineRule="auto"/>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foreldrebetaling</w:t>
            </w:r>
          </w:p>
        </w:tc>
      </w:tr>
    </w:tbl>
    <w:p w14:paraId="3C79B0C0" w14:textId="77777777" w:rsidR="005D0379" w:rsidRPr="00D463C8" w:rsidRDefault="005D0379" w:rsidP="005D0379">
      <w:pPr>
        <w:spacing w:line="240" w:lineRule="auto"/>
        <w:rPr>
          <w:rFonts w:eastAsia="Times New Roman" w:cstheme="minorHAnsi"/>
          <w:i/>
          <w:iCs/>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D0379" w:rsidRPr="00D463C8" w14:paraId="7A2F8EC8" w14:textId="77777777" w:rsidTr="005D0379">
        <w:tc>
          <w:tcPr>
            <w:tcW w:w="670" w:type="dxa"/>
            <w:shd w:val="clear" w:color="auto" w:fill="FFFFFF"/>
            <w:noWrap/>
            <w:tcMar>
              <w:top w:w="0" w:type="dxa"/>
              <w:left w:w="30" w:type="dxa"/>
              <w:bottom w:w="0" w:type="dxa"/>
              <w:right w:w="30" w:type="dxa"/>
            </w:tcMar>
            <w:hideMark/>
          </w:tcPr>
          <w:p w14:paraId="237E8254" w14:textId="77777777" w:rsidR="005D0379" w:rsidRPr="00D463C8" w:rsidRDefault="005D0379" w:rsidP="005D0379">
            <w:pPr>
              <w:spacing w:line="240" w:lineRule="auto"/>
              <w:jc w:val="right"/>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f.</w:t>
            </w:r>
          </w:p>
        </w:tc>
        <w:tc>
          <w:tcPr>
            <w:tcW w:w="12740" w:type="dxa"/>
            <w:shd w:val="clear" w:color="auto" w:fill="FFFFFF"/>
            <w:tcMar>
              <w:top w:w="0" w:type="dxa"/>
              <w:left w:w="30" w:type="dxa"/>
              <w:bottom w:w="0" w:type="dxa"/>
              <w:right w:w="30" w:type="dxa"/>
            </w:tcMar>
            <w:hideMark/>
          </w:tcPr>
          <w:p w14:paraId="475A9C6B" w14:textId="77777777" w:rsidR="005D0379" w:rsidRPr="00D463C8" w:rsidRDefault="005D0379" w:rsidP="005D0379">
            <w:pPr>
              <w:spacing w:line="240" w:lineRule="auto"/>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leike- og opphaldsareal</w:t>
            </w:r>
          </w:p>
        </w:tc>
      </w:tr>
    </w:tbl>
    <w:p w14:paraId="0D858DAA" w14:textId="77777777" w:rsidR="005D0379" w:rsidRPr="00D463C8" w:rsidRDefault="005D0379" w:rsidP="005D0379">
      <w:pPr>
        <w:spacing w:line="240" w:lineRule="auto"/>
        <w:rPr>
          <w:rFonts w:eastAsia="Times New Roman" w:cstheme="minorHAnsi"/>
          <w:i/>
          <w:iCs/>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D0379" w:rsidRPr="00D463C8" w14:paraId="3A3A4C8B" w14:textId="77777777" w:rsidTr="005D0379">
        <w:tc>
          <w:tcPr>
            <w:tcW w:w="670" w:type="dxa"/>
            <w:shd w:val="clear" w:color="auto" w:fill="FFFFFF"/>
            <w:noWrap/>
            <w:tcMar>
              <w:top w:w="0" w:type="dxa"/>
              <w:left w:w="30" w:type="dxa"/>
              <w:bottom w:w="0" w:type="dxa"/>
              <w:right w:w="30" w:type="dxa"/>
            </w:tcMar>
            <w:hideMark/>
          </w:tcPr>
          <w:p w14:paraId="579861BD" w14:textId="77777777" w:rsidR="005D0379" w:rsidRPr="00D463C8" w:rsidRDefault="005D0379" w:rsidP="005D0379">
            <w:pPr>
              <w:spacing w:line="240" w:lineRule="auto"/>
              <w:jc w:val="right"/>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g.</w:t>
            </w:r>
          </w:p>
        </w:tc>
        <w:tc>
          <w:tcPr>
            <w:tcW w:w="12740" w:type="dxa"/>
            <w:shd w:val="clear" w:color="auto" w:fill="FFFFFF"/>
            <w:tcMar>
              <w:top w:w="0" w:type="dxa"/>
              <w:left w:w="30" w:type="dxa"/>
              <w:bottom w:w="0" w:type="dxa"/>
              <w:right w:w="30" w:type="dxa"/>
            </w:tcMar>
            <w:hideMark/>
          </w:tcPr>
          <w:p w14:paraId="0BEA653B" w14:textId="77777777" w:rsidR="005D0379" w:rsidRPr="00D463C8" w:rsidRDefault="005D0379" w:rsidP="005D0379">
            <w:pPr>
              <w:spacing w:line="240" w:lineRule="auto"/>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dagleg opphaldstid og årleg opningstid</w:t>
            </w:r>
          </w:p>
        </w:tc>
      </w:tr>
    </w:tbl>
    <w:p w14:paraId="69974E9B" w14:textId="77777777" w:rsidR="005D0379" w:rsidRPr="00D463C8" w:rsidRDefault="005D0379" w:rsidP="005D0379">
      <w:pPr>
        <w:spacing w:line="240" w:lineRule="auto"/>
        <w:rPr>
          <w:rFonts w:eastAsia="Times New Roman" w:cstheme="minorHAnsi"/>
          <w:i/>
          <w:iCs/>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70"/>
        <w:gridCol w:w="12740"/>
      </w:tblGrid>
      <w:tr w:rsidR="005D0379" w:rsidRPr="00D463C8" w14:paraId="2114BAFD" w14:textId="77777777" w:rsidTr="005D0379">
        <w:tc>
          <w:tcPr>
            <w:tcW w:w="670" w:type="dxa"/>
            <w:shd w:val="clear" w:color="auto" w:fill="FFFFFF"/>
            <w:noWrap/>
            <w:tcMar>
              <w:top w:w="0" w:type="dxa"/>
              <w:left w:w="30" w:type="dxa"/>
              <w:bottom w:w="0" w:type="dxa"/>
              <w:right w:w="30" w:type="dxa"/>
            </w:tcMar>
            <w:hideMark/>
          </w:tcPr>
          <w:p w14:paraId="6CAF6F8A" w14:textId="77777777" w:rsidR="005D0379" w:rsidRPr="00D463C8" w:rsidRDefault="005D0379" w:rsidP="005D0379">
            <w:pPr>
              <w:spacing w:line="240" w:lineRule="auto"/>
              <w:jc w:val="right"/>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h.</w:t>
            </w:r>
          </w:p>
        </w:tc>
        <w:tc>
          <w:tcPr>
            <w:tcW w:w="12740" w:type="dxa"/>
            <w:shd w:val="clear" w:color="auto" w:fill="FFFFFF"/>
            <w:tcMar>
              <w:top w:w="0" w:type="dxa"/>
              <w:left w:w="30" w:type="dxa"/>
              <w:bottom w:w="0" w:type="dxa"/>
              <w:right w:w="30" w:type="dxa"/>
            </w:tcMar>
            <w:hideMark/>
          </w:tcPr>
          <w:p w14:paraId="2156FC2B" w14:textId="77777777" w:rsidR="005D0379" w:rsidRPr="00D463C8" w:rsidRDefault="005D0379" w:rsidP="005D0379">
            <w:pPr>
              <w:spacing w:line="240" w:lineRule="auto"/>
              <w:rPr>
                <w:rFonts w:eastAsia="Times New Roman" w:cstheme="minorHAnsi"/>
                <w:i/>
                <w:iCs/>
                <w:color w:val="333333"/>
                <w:sz w:val="24"/>
                <w:szCs w:val="24"/>
                <w:lang w:eastAsia="nb-NO"/>
              </w:rPr>
            </w:pPr>
            <w:r w:rsidRPr="00D463C8">
              <w:rPr>
                <w:rFonts w:eastAsia="Times New Roman" w:cstheme="minorHAnsi"/>
                <w:i/>
                <w:iCs/>
                <w:color w:val="333333"/>
                <w:sz w:val="24"/>
                <w:szCs w:val="24"/>
                <w:lang w:eastAsia="nb-NO"/>
              </w:rPr>
              <w:t>personale og leiing.</w:t>
            </w:r>
          </w:p>
        </w:tc>
      </w:tr>
    </w:tbl>
    <w:p w14:paraId="6ED91F92" w14:textId="77777777" w:rsidR="005D0379" w:rsidRPr="00D463C8" w:rsidRDefault="005D0379" w:rsidP="005D0379">
      <w:pPr>
        <w:pStyle w:val="Default"/>
        <w:rPr>
          <w:rFonts w:asciiTheme="minorHAnsi" w:hAnsiTheme="minorHAnsi" w:cstheme="minorHAnsi"/>
        </w:rPr>
      </w:pPr>
    </w:p>
    <w:p w14:paraId="45F33201" w14:textId="031E59FC" w:rsidR="005D0379"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1</w:t>
      </w:r>
      <w:r w:rsidR="00D463C8">
        <w:rPr>
          <w:rFonts w:asciiTheme="minorHAnsi" w:eastAsiaTheme="minorHAnsi" w:hAnsiTheme="minorHAnsi" w:cstheme="minorHAnsi"/>
          <w:b/>
          <w:bCs/>
          <w:lang w:eastAsia="en-US"/>
        </w:rPr>
        <w:t xml:space="preserve"> </w:t>
      </w:r>
      <w:r w:rsidRPr="00D463C8">
        <w:rPr>
          <w:rFonts w:asciiTheme="minorHAnsi" w:eastAsiaTheme="minorHAnsi" w:hAnsiTheme="minorHAnsi" w:cstheme="minorHAnsi"/>
          <w:b/>
          <w:bCs/>
          <w:lang w:eastAsia="en-US"/>
        </w:rPr>
        <w:t xml:space="preserve">Formål  </w:t>
      </w:r>
    </w:p>
    <w:p w14:paraId="733A00B8" w14:textId="77777777" w:rsidR="00067123"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Formålet med skolefritidsordningen er at </w:t>
      </w:r>
      <w:r w:rsidR="00F720C9" w:rsidRPr="00D463C8">
        <w:rPr>
          <w:rFonts w:asciiTheme="minorHAnsi" w:eastAsiaTheme="minorHAnsi" w:hAnsiTheme="minorHAnsi" w:cstheme="minorHAnsi"/>
          <w:lang w:eastAsia="en-US"/>
        </w:rPr>
        <w:t>elever</w:t>
      </w:r>
      <w:r w:rsidRPr="00D463C8">
        <w:rPr>
          <w:rFonts w:asciiTheme="minorHAnsi" w:eastAsiaTheme="minorHAnsi" w:hAnsiTheme="minorHAnsi" w:cstheme="minorHAnsi"/>
          <w:lang w:eastAsia="en-US"/>
        </w:rPr>
        <w:t xml:space="preserve"> </w:t>
      </w:r>
      <w:r w:rsidR="00640114" w:rsidRPr="00D463C8">
        <w:rPr>
          <w:rFonts w:asciiTheme="minorHAnsi" w:eastAsiaTheme="minorHAnsi" w:hAnsiTheme="minorHAnsi" w:cstheme="minorHAnsi"/>
          <w:lang w:eastAsia="en-US"/>
        </w:rPr>
        <w:t>på</w:t>
      </w:r>
      <w:r w:rsidRPr="00D463C8">
        <w:rPr>
          <w:rFonts w:asciiTheme="minorHAnsi" w:eastAsiaTheme="minorHAnsi" w:hAnsiTheme="minorHAnsi" w:cstheme="minorHAnsi"/>
          <w:lang w:eastAsia="en-US"/>
        </w:rPr>
        <w:t xml:space="preserve"> 1.- 4. trinn og </w:t>
      </w:r>
      <w:r w:rsidR="00F720C9" w:rsidRPr="00D463C8">
        <w:rPr>
          <w:rFonts w:asciiTheme="minorHAnsi" w:eastAsiaTheme="minorHAnsi" w:hAnsiTheme="minorHAnsi" w:cstheme="minorHAnsi"/>
          <w:lang w:eastAsia="en-US"/>
        </w:rPr>
        <w:t>elever</w:t>
      </w:r>
      <w:r w:rsidRPr="00D463C8">
        <w:rPr>
          <w:rFonts w:asciiTheme="minorHAnsi" w:eastAsiaTheme="minorHAnsi" w:hAnsiTheme="minorHAnsi" w:cstheme="minorHAnsi"/>
          <w:lang w:eastAsia="en-US"/>
        </w:rPr>
        <w:t xml:space="preserve"> med særskilte behov </w:t>
      </w:r>
      <w:r w:rsidR="00640114" w:rsidRPr="00D463C8">
        <w:rPr>
          <w:rFonts w:asciiTheme="minorHAnsi" w:eastAsiaTheme="minorHAnsi" w:hAnsiTheme="minorHAnsi" w:cstheme="minorHAnsi"/>
          <w:lang w:eastAsia="en-US"/>
        </w:rPr>
        <w:t>på</w:t>
      </w:r>
      <w:r w:rsidRPr="00D463C8">
        <w:rPr>
          <w:rFonts w:asciiTheme="minorHAnsi" w:eastAsiaTheme="minorHAnsi" w:hAnsiTheme="minorHAnsi" w:cstheme="minorHAnsi"/>
          <w:lang w:eastAsia="en-US"/>
        </w:rPr>
        <w:t xml:space="preserve"> 1.-7. trinn skal ha et trygt omsorg</w:t>
      </w:r>
      <w:r w:rsidR="00F720C9" w:rsidRPr="00D463C8">
        <w:rPr>
          <w:rFonts w:asciiTheme="minorHAnsi" w:eastAsiaTheme="minorHAnsi" w:hAnsiTheme="minorHAnsi" w:cstheme="minorHAnsi"/>
          <w:lang w:eastAsia="en-US"/>
        </w:rPr>
        <w:t>s</w:t>
      </w:r>
      <w:r w:rsidRPr="00D463C8">
        <w:rPr>
          <w:rFonts w:asciiTheme="minorHAnsi" w:eastAsiaTheme="minorHAnsi" w:hAnsiTheme="minorHAnsi" w:cstheme="minorHAnsi"/>
          <w:lang w:eastAsia="en-US"/>
        </w:rPr>
        <w:t xml:space="preserve">- og fritidstilbud før og etter skolens undervisningstid.  Skolefritidsordningen skal legge til rette for lek, kultur- og fritidsaktiviteter med utgangspunkt i alder, funksjonsnivå og interesser hos barna. SFO kan tilby tilrettelagte aktiviteter som støtter opp under skolens innhold. </w:t>
      </w:r>
    </w:p>
    <w:p w14:paraId="49394454" w14:textId="77777777" w:rsidR="00067123" w:rsidRPr="00D463C8" w:rsidRDefault="00067123" w:rsidP="00811D03">
      <w:pPr>
        <w:pStyle w:val="mortaga"/>
        <w:shd w:val="clear" w:color="auto" w:fill="FFFFFF"/>
        <w:spacing w:before="0" w:beforeAutospacing="0" w:after="0" w:afterAutospacing="0"/>
        <w:rPr>
          <w:rFonts w:asciiTheme="minorHAnsi" w:eastAsiaTheme="minorHAnsi" w:hAnsiTheme="minorHAnsi" w:cstheme="minorHAnsi"/>
          <w:lang w:eastAsia="en-US"/>
        </w:rPr>
      </w:pPr>
    </w:p>
    <w:p w14:paraId="57551C50" w14:textId="133A9380" w:rsidR="005D0379"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Skolefritidsordningen (SFO) i </w:t>
      </w:r>
      <w:r w:rsidR="00F720C9" w:rsidRPr="00D463C8">
        <w:rPr>
          <w:rFonts w:asciiTheme="minorHAnsi" w:eastAsiaTheme="minorHAnsi" w:hAnsiTheme="minorHAnsi" w:cstheme="minorHAnsi"/>
          <w:lang w:eastAsia="en-US"/>
        </w:rPr>
        <w:t>Balsfjord</w:t>
      </w:r>
      <w:r w:rsidRPr="00D463C8">
        <w:rPr>
          <w:rFonts w:asciiTheme="minorHAnsi" w:eastAsiaTheme="minorHAnsi" w:hAnsiTheme="minorHAnsi" w:cstheme="minorHAnsi"/>
          <w:lang w:eastAsia="en-US"/>
        </w:rPr>
        <w:t xml:space="preserve"> kommune drives med hjemmel i opplæringsloven § 4-5 samt de til </w:t>
      </w:r>
      <w:r w:rsidR="00F720C9" w:rsidRPr="00D463C8">
        <w:rPr>
          <w:rFonts w:asciiTheme="minorHAnsi" w:eastAsiaTheme="minorHAnsi" w:hAnsiTheme="minorHAnsi" w:cstheme="minorHAnsi"/>
          <w:lang w:eastAsia="en-US"/>
        </w:rPr>
        <w:t>enhver gjeldende forskrift</w:t>
      </w:r>
      <w:r w:rsidRPr="00D463C8">
        <w:rPr>
          <w:rFonts w:asciiTheme="minorHAnsi" w:eastAsiaTheme="minorHAnsi" w:hAnsiTheme="minorHAnsi" w:cstheme="minorHAnsi"/>
          <w:lang w:eastAsia="en-US"/>
        </w:rPr>
        <w:t xml:space="preserve">.   </w:t>
      </w:r>
    </w:p>
    <w:p w14:paraId="6A91B8F0" w14:textId="77777777" w:rsidR="00D463C8" w:rsidRDefault="00D463C8"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473BDEBF" w14:textId="77777777" w:rsidR="00D463C8" w:rsidRDefault="00D463C8"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20AD1575" w14:textId="7370BE27" w:rsidR="005D0379"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xml:space="preserve">§ 2 Virkeområde </w:t>
      </w:r>
    </w:p>
    <w:p w14:paraId="0D593ABB" w14:textId="02581E54" w:rsidR="005D0379"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Forskriften gjelder for de kommunale skolefritidsordningene i </w:t>
      </w:r>
      <w:r w:rsidR="006C4CE1" w:rsidRPr="00D463C8">
        <w:rPr>
          <w:rFonts w:asciiTheme="minorHAnsi" w:eastAsiaTheme="minorHAnsi" w:hAnsiTheme="minorHAnsi" w:cstheme="minorHAnsi"/>
          <w:lang w:eastAsia="en-US"/>
        </w:rPr>
        <w:t>Balsfjord kommune</w:t>
      </w:r>
      <w:r w:rsidRPr="00D463C8">
        <w:rPr>
          <w:rFonts w:asciiTheme="minorHAnsi" w:eastAsiaTheme="minorHAnsi" w:hAnsiTheme="minorHAnsi" w:cstheme="minorHAnsi"/>
          <w:lang w:eastAsia="en-US"/>
        </w:rPr>
        <w:t xml:space="preserve">.   </w:t>
      </w:r>
    </w:p>
    <w:p w14:paraId="248EF4B5" w14:textId="77777777" w:rsidR="005D0379" w:rsidRPr="00D463C8" w:rsidRDefault="005D0379"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7BB63322" w14:textId="08EADD41" w:rsidR="006C4CE1"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xml:space="preserve">§ 3 Leke- og oppholdsarealer </w:t>
      </w:r>
    </w:p>
    <w:p w14:paraId="2F5D2049" w14:textId="68E24BB6" w:rsidR="005D0379"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SFO kan lokaliseres i skolens lokaler, i barnehage</w:t>
      </w:r>
      <w:r w:rsidR="006C4CE1" w:rsidRPr="00D463C8">
        <w:rPr>
          <w:rFonts w:asciiTheme="minorHAnsi" w:eastAsiaTheme="minorHAnsi" w:hAnsiTheme="minorHAnsi" w:cstheme="minorHAnsi"/>
          <w:lang w:eastAsia="en-US"/>
        </w:rPr>
        <w:t>lokaler</w:t>
      </w:r>
      <w:r w:rsidRPr="00D463C8">
        <w:rPr>
          <w:rFonts w:asciiTheme="minorHAnsi" w:eastAsiaTheme="minorHAnsi" w:hAnsiTheme="minorHAnsi" w:cstheme="minorHAnsi"/>
          <w:lang w:eastAsia="en-US"/>
        </w:rPr>
        <w:t xml:space="preserve"> eller i andre godkjente lokaler. Lokalene skal være godkjent etter de til enhver tid gjeldende brann- og helseforskrifter.</w:t>
      </w:r>
      <w:r w:rsidRPr="00D463C8">
        <w:rPr>
          <w:rFonts w:asciiTheme="minorHAnsi" w:eastAsiaTheme="minorHAnsi" w:hAnsiTheme="minorHAnsi" w:cstheme="minorHAnsi"/>
          <w:color w:val="FF0000"/>
          <w:lang w:eastAsia="en-US"/>
        </w:rPr>
        <w:t xml:space="preserve">  </w:t>
      </w:r>
      <w:r w:rsidRPr="00D463C8">
        <w:rPr>
          <w:rFonts w:asciiTheme="minorHAnsi" w:eastAsiaTheme="minorHAnsi" w:hAnsiTheme="minorHAnsi" w:cstheme="minorHAnsi"/>
          <w:lang w:eastAsia="en-US"/>
        </w:rPr>
        <w:t xml:space="preserve">Skolens/barnehagens øvrige rom </w:t>
      </w:r>
      <w:r w:rsidR="001D46A8" w:rsidRPr="00D463C8">
        <w:rPr>
          <w:rFonts w:asciiTheme="minorHAnsi" w:eastAsiaTheme="minorHAnsi" w:hAnsiTheme="minorHAnsi" w:cstheme="minorHAnsi"/>
          <w:lang w:eastAsia="en-US"/>
        </w:rPr>
        <w:t>kan benyttes dersom det er behov. Det er skolens rektor</w:t>
      </w:r>
      <w:r w:rsidR="00067123" w:rsidRPr="00D463C8">
        <w:rPr>
          <w:rFonts w:asciiTheme="minorHAnsi" w:eastAsiaTheme="minorHAnsi" w:hAnsiTheme="minorHAnsi" w:cstheme="minorHAnsi"/>
          <w:lang w:eastAsia="en-US"/>
        </w:rPr>
        <w:t>/barnehagestyrer</w:t>
      </w:r>
      <w:r w:rsidR="001D46A8" w:rsidRPr="00D463C8">
        <w:rPr>
          <w:rFonts w:asciiTheme="minorHAnsi" w:eastAsiaTheme="minorHAnsi" w:hAnsiTheme="minorHAnsi" w:cstheme="minorHAnsi"/>
          <w:lang w:eastAsia="en-US"/>
        </w:rPr>
        <w:t xml:space="preserve"> som avgjør bruk av annet areal. SFO bruker samme u</w:t>
      </w:r>
      <w:r w:rsidRPr="00D463C8">
        <w:rPr>
          <w:rFonts w:asciiTheme="minorHAnsi" w:eastAsiaTheme="minorHAnsi" w:hAnsiTheme="minorHAnsi" w:cstheme="minorHAnsi"/>
          <w:lang w:eastAsia="en-US"/>
        </w:rPr>
        <w:t>teområd</w:t>
      </w:r>
      <w:r w:rsidR="001D46A8" w:rsidRPr="00D463C8">
        <w:rPr>
          <w:rFonts w:asciiTheme="minorHAnsi" w:eastAsiaTheme="minorHAnsi" w:hAnsiTheme="minorHAnsi" w:cstheme="minorHAnsi"/>
          <w:lang w:eastAsia="en-US"/>
        </w:rPr>
        <w:t>e som skolen/barnehagen</w:t>
      </w:r>
      <w:r w:rsidRPr="00D463C8">
        <w:rPr>
          <w:rFonts w:asciiTheme="minorHAnsi" w:eastAsiaTheme="minorHAnsi" w:hAnsiTheme="minorHAnsi" w:cstheme="minorHAnsi"/>
          <w:lang w:eastAsia="en-US"/>
        </w:rPr>
        <w:t xml:space="preserve">.   </w:t>
      </w:r>
    </w:p>
    <w:p w14:paraId="470F6FEB" w14:textId="77777777" w:rsidR="005D0379" w:rsidRPr="00D463C8" w:rsidRDefault="005D0379"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5B8DDCDE" w14:textId="4E7C12D2" w:rsidR="001D46A8"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xml:space="preserve">§ 4 Eierforhold </w:t>
      </w:r>
    </w:p>
    <w:p w14:paraId="16A145F3" w14:textId="17488904" w:rsidR="005D0379"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SFO eies og drives av </w:t>
      </w:r>
      <w:r w:rsidR="001D46A8" w:rsidRPr="00D463C8">
        <w:rPr>
          <w:rFonts w:asciiTheme="minorHAnsi" w:eastAsiaTheme="minorHAnsi" w:hAnsiTheme="minorHAnsi" w:cstheme="minorHAnsi"/>
          <w:lang w:eastAsia="en-US"/>
        </w:rPr>
        <w:t>Balsfjord kommune</w:t>
      </w:r>
      <w:r w:rsidRPr="00D463C8">
        <w:rPr>
          <w:rFonts w:asciiTheme="minorHAnsi" w:eastAsiaTheme="minorHAnsi" w:hAnsiTheme="minorHAnsi" w:cstheme="minorHAnsi"/>
          <w:lang w:eastAsia="en-US"/>
        </w:rPr>
        <w:t xml:space="preserve">.  </w:t>
      </w:r>
    </w:p>
    <w:p w14:paraId="15D6D42D" w14:textId="77777777" w:rsidR="005D0379" w:rsidRPr="00D463C8" w:rsidRDefault="005D0379"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322EE2E8" w14:textId="3B8DEAF8" w:rsidR="001D46A8"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xml:space="preserve">§ 5 Bemanning og ledelse </w:t>
      </w:r>
    </w:p>
    <w:p w14:paraId="0A31C1FA" w14:textId="4C2C4B97" w:rsidR="001D46A8"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Skolenivå</w:t>
      </w:r>
      <w:r w:rsidR="001D46A8" w:rsidRPr="00D463C8">
        <w:rPr>
          <w:rFonts w:asciiTheme="minorHAnsi" w:eastAsiaTheme="minorHAnsi" w:hAnsiTheme="minorHAnsi" w:cstheme="minorHAnsi"/>
          <w:b/>
          <w:bCs/>
          <w:lang w:eastAsia="en-US"/>
        </w:rPr>
        <w:t>:</w:t>
      </w:r>
      <w:r w:rsidRPr="00D463C8">
        <w:rPr>
          <w:rFonts w:asciiTheme="minorHAnsi" w:eastAsiaTheme="minorHAnsi" w:hAnsiTheme="minorHAnsi" w:cstheme="minorHAnsi"/>
          <w:b/>
          <w:bCs/>
          <w:lang w:eastAsia="en-US"/>
        </w:rPr>
        <w:t xml:space="preserve"> </w:t>
      </w:r>
    </w:p>
    <w:p w14:paraId="3E1CD33E" w14:textId="77777777" w:rsidR="001D46A8" w:rsidRPr="00D463C8" w:rsidRDefault="001D46A8" w:rsidP="00811D03">
      <w:pPr>
        <w:pStyle w:val="mortaga"/>
        <w:shd w:val="clear" w:color="auto" w:fill="FFFFFF"/>
        <w:spacing w:before="0" w:beforeAutospacing="0" w:after="0" w:afterAutospacing="0"/>
        <w:rPr>
          <w:rFonts w:asciiTheme="minorHAnsi" w:hAnsiTheme="minorHAnsi" w:cstheme="minorHAnsi"/>
        </w:rPr>
      </w:pPr>
      <w:r w:rsidRPr="00D463C8">
        <w:rPr>
          <w:rFonts w:asciiTheme="minorHAnsi" w:hAnsiTheme="minorHAnsi" w:cstheme="minorHAnsi"/>
        </w:rPr>
        <w:t xml:space="preserve">Enhetsleder har det overordnede og pedagogiske ansvaret for den enkelte skolefritidsordning. </w:t>
      </w:r>
    </w:p>
    <w:p w14:paraId="31ECC2BB" w14:textId="77777777" w:rsidR="001D46A8" w:rsidRPr="00D463C8" w:rsidRDefault="001D46A8" w:rsidP="00811D03">
      <w:pPr>
        <w:pStyle w:val="mortaga"/>
        <w:shd w:val="clear" w:color="auto" w:fill="FFFFFF"/>
        <w:spacing w:before="0" w:beforeAutospacing="0" w:after="0" w:afterAutospacing="0"/>
        <w:rPr>
          <w:rFonts w:asciiTheme="minorHAnsi" w:hAnsiTheme="minorHAnsi" w:cstheme="minorHAnsi"/>
        </w:rPr>
      </w:pPr>
    </w:p>
    <w:p w14:paraId="124101A5" w14:textId="77777777" w:rsidR="001D46A8" w:rsidRPr="00D463C8" w:rsidRDefault="001D46A8" w:rsidP="001D46A8">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SFO-leder:</w:t>
      </w:r>
    </w:p>
    <w:p w14:paraId="287D12E8" w14:textId="1C80D8A9" w:rsidR="001D46A8" w:rsidRPr="00D463C8" w:rsidRDefault="001D46A8" w:rsidP="00811D03">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hAnsiTheme="minorHAnsi" w:cstheme="minorHAnsi"/>
        </w:rPr>
        <w:t>SFO skal ha en daglig leder</w:t>
      </w:r>
      <w:r w:rsidR="00F720C9" w:rsidRPr="00D463C8">
        <w:rPr>
          <w:rFonts w:asciiTheme="minorHAnsi" w:hAnsiTheme="minorHAnsi" w:cstheme="minorHAnsi"/>
        </w:rPr>
        <w:t xml:space="preserve"> i 20% stilling</w:t>
      </w:r>
      <w:r w:rsidRPr="00D463C8">
        <w:rPr>
          <w:rFonts w:asciiTheme="minorHAnsi" w:hAnsiTheme="minorHAnsi" w:cstheme="minorHAnsi"/>
        </w:rPr>
        <w:t xml:space="preserve"> med ansvar for planlegging av </w:t>
      </w:r>
      <w:r w:rsidR="00F720C9" w:rsidRPr="00D463C8">
        <w:rPr>
          <w:rFonts w:asciiTheme="minorHAnsi" w:hAnsiTheme="minorHAnsi" w:cstheme="minorHAnsi"/>
        </w:rPr>
        <w:t xml:space="preserve">inntak og oppsigelse av plasser, </w:t>
      </w:r>
      <w:r w:rsidRPr="00D463C8">
        <w:rPr>
          <w:rFonts w:asciiTheme="minorHAnsi" w:hAnsiTheme="minorHAnsi" w:cstheme="minorHAnsi"/>
        </w:rPr>
        <w:t>daglig drift</w:t>
      </w:r>
      <w:r w:rsidR="00D82A4A" w:rsidRPr="00D463C8">
        <w:rPr>
          <w:rFonts w:asciiTheme="minorHAnsi" w:hAnsiTheme="minorHAnsi" w:cstheme="minorHAnsi"/>
        </w:rPr>
        <w:t xml:space="preserve">, </w:t>
      </w:r>
      <w:r w:rsidR="00F720C9" w:rsidRPr="00D463C8">
        <w:rPr>
          <w:rFonts w:asciiTheme="minorHAnsi" w:hAnsiTheme="minorHAnsi" w:cstheme="minorHAnsi"/>
        </w:rPr>
        <w:t xml:space="preserve">kommunikasjon mellom SFO og foresatte, fraværshåndtering og timeføring, </w:t>
      </w:r>
      <w:r w:rsidR="00D82A4A" w:rsidRPr="00D463C8">
        <w:rPr>
          <w:rFonts w:asciiTheme="minorHAnsi" w:hAnsiTheme="minorHAnsi" w:cstheme="minorHAnsi"/>
        </w:rPr>
        <w:t>innkjøp</w:t>
      </w:r>
      <w:r w:rsidR="00067123" w:rsidRPr="00D463C8">
        <w:rPr>
          <w:rFonts w:asciiTheme="minorHAnsi" w:hAnsiTheme="minorHAnsi" w:cstheme="minorHAnsi"/>
        </w:rPr>
        <w:t xml:space="preserve"> ut fra gitt budsjett</w:t>
      </w:r>
      <w:r w:rsidR="00D82A4A" w:rsidRPr="00D463C8">
        <w:rPr>
          <w:rFonts w:asciiTheme="minorHAnsi" w:hAnsiTheme="minorHAnsi" w:cstheme="minorHAnsi"/>
        </w:rPr>
        <w:t>, avholde foreldr</w:t>
      </w:r>
      <w:r w:rsidR="00516CAD" w:rsidRPr="00D463C8">
        <w:rPr>
          <w:rFonts w:asciiTheme="minorHAnsi" w:hAnsiTheme="minorHAnsi" w:cstheme="minorHAnsi"/>
        </w:rPr>
        <w:t>e- og</w:t>
      </w:r>
      <w:r w:rsidR="00067123" w:rsidRPr="00D463C8">
        <w:rPr>
          <w:rFonts w:asciiTheme="minorHAnsi" w:hAnsiTheme="minorHAnsi" w:cstheme="minorHAnsi"/>
        </w:rPr>
        <w:t xml:space="preserve"> personalmøter</w:t>
      </w:r>
      <w:r w:rsidR="00516CAD" w:rsidRPr="00D463C8">
        <w:rPr>
          <w:rFonts w:asciiTheme="minorHAnsi" w:hAnsiTheme="minorHAnsi" w:cstheme="minorHAnsi"/>
        </w:rPr>
        <w:t>, samt</w:t>
      </w:r>
      <w:r w:rsidR="00067123" w:rsidRPr="00D463C8">
        <w:rPr>
          <w:rFonts w:asciiTheme="minorHAnsi" w:hAnsiTheme="minorHAnsi" w:cstheme="minorHAnsi"/>
        </w:rPr>
        <w:t xml:space="preserve"> </w:t>
      </w:r>
      <w:r w:rsidR="00D82A4A" w:rsidRPr="00D463C8">
        <w:rPr>
          <w:rFonts w:asciiTheme="minorHAnsi" w:hAnsiTheme="minorHAnsi" w:cstheme="minorHAnsi"/>
        </w:rPr>
        <w:t>kompetanseheving</w:t>
      </w:r>
      <w:r w:rsidR="00067123" w:rsidRPr="00D463C8">
        <w:rPr>
          <w:rFonts w:asciiTheme="minorHAnsi" w:hAnsiTheme="minorHAnsi" w:cstheme="minorHAnsi"/>
        </w:rPr>
        <w:t xml:space="preserve"> til SFO-ansatte</w:t>
      </w:r>
      <w:r w:rsidRPr="00D463C8">
        <w:rPr>
          <w:rFonts w:asciiTheme="minorHAnsi" w:hAnsiTheme="minorHAnsi" w:cstheme="minorHAnsi"/>
        </w:rPr>
        <w:t xml:space="preserve">. </w:t>
      </w:r>
    </w:p>
    <w:p w14:paraId="77098894" w14:textId="77777777" w:rsidR="001D46A8" w:rsidRPr="00D463C8" w:rsidRDefault="001D46A8" w:rsidP="00811D03">
      <w:pPr>
        <w:pStyle w:val="mortaga"/>
        <w:shd w:val="clear" w:color="auto" w:fill="FFFFFF"/>
        <w:spacing w:before="0" w:beforeAutospacing="0" w:after="0" w:afterAutospacing="0"/>
        <w:rPr>
          <w:rFonts w:asciiTheme="minorHAnsi" w:eastAsiaTheme="minorHAnsi" w:hAnsiTheme="minorHAnsi" w:cstheme="minorHAnsi"/>
          <w:lang w:eastAsia="en-US"/>
        </w:rPr>
      </w:pPr>
    </w:p>
    <w:p w14:paraId="722C97BD" w14:textId="3F4E6CE9" w:rsidR="001D46A8"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Det er ønskelig med assistenter </w:t>
      </w:r>
      <w:r w:rsidR="00067123" w:rsidRPr="00D463C8">
        <w:rPr>
          <w:rFonts w:asciiTheme="minorHAnsi" w:eastAsiaTheme="minorHAnsi" w:hAnsiTheme="minorHAnsi" w:cstheme="minorHAnsi"/>
          <w:lang w:eastAsia="en-US"/>
        </w:rPr>
        <w:t>som har</w:t>
      </w:r>
      <w:r w:rsidRPr="00D463C8">
        <w:rPr>
          <w:rFonts w:asciiTheme="minorHAnsi" w:eastAsiaTheme="minorHAnsi" w:hAnsiTheme="minorHAnsi" w:cstheme="minorHAnsi"/>
          <w:lang w:eastAsia="en-US"/>
        </w:rPr>
        <w:t xml:space="preserve"> erfaring med barn</w:t>
      </w:r>
      <w:r w:rsidR="000F6151" w:rsidRPr="00D463C8">
        <w:rPr>
          <w:rFonts w:asciiTheme="minorHAnsi" w:eastAsiaTheme="minorHAnsi" w:hAnsiTheme="minorHAnsi" w:cstheme="minorHAnsi"/>
          <w:lang w:eastAsia="en-US"/>
        </w:rPr>
        <w:t xml:space="preserve">, </w:t>
      </w:r>
      <w:r w:rsidRPr="00D463C8">
        <w:rPr>
          <w:rFonts w:asciiTheme="minorHAnsi" w:eastAsiaTheme="minorHAnsi" w:hAnsiTheme="minorHAnsi" w:cstheme="minorHAnsi"/>
          <w:lang w:eastAsia="en-US"/>
        </w:rPr>
        <w:t>fagutdanning i barne- og ungdomsarbeid</w:t>
      </w:r>
      <w:r w:rsidR="001D46A8" w:rsidRPr="00D463C8">
        <w:rPr>
          <w:rFonts w:asciiTheme="minorHAnsi" w:eastAsiaTheme="minorHAnsi" w:hAnsiTheme="minorHAnsi" w:cstheme="minorHAnsi"/>
          <w:lang w:eastAsia="en-US"/>
        </w:rPr>
        <w:t xml:space="preserve"> eller </w:t>
      </w:r>
      <w:r w:rsidRPr="00D463C8">
        <w:rPr>
          <w:rFonts w:asciiTheme="minorHAnsi" w:eastAsiaTheme="minorHAnsi" w:hAnsiTheme="minorHAnsi" w:cstheme="minorHAnsi"/>
          <w:lang w:eastAsia="en-US"/>
        </w:rPr>
        <w:t>annen relevant utdanning</w:t>
      </w:r>
      <w:r w:rsidR="001D46A8" w:rsidRPr="00D463C8">
        <w:rPr>
          <w:rFonts w:asciiTheme="minorHAnsi" w:eastAsiaTheme="minorHAnsi" w:hAnsiTheme="minorHAnsi" w:cstheme="minorHAnsi"/>
          <w:lang w:eastAsia="en-US"/>
        </w:rPr>
        <w:t>.</w:t>
      </w:r>
    </w:p>
    <w:p w14:paraId="51033543" w14:textId="77777777" w:rsidR="001D46A8" w:rsidRPr="00D463C8" w:rsidRDefault="001D46A8"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137C10D6" w14:textId="3262DECC" w:rsidR="005D0379" w:rsidRPr="00D463C8" w:rsidRDefault="001D46A8" w:rsidP="00811D03">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hAnsiTheme="minorHAnsi" w:cstheme="minorHAnsi"/>
        </w:rPr>
        <w:t>Skolefritidsordningens bemanningsnorm er en voksen pr. 15 barn. Ved flere enn 15 barn, bemannes det forholdsmessig i henhold til norm.</w:t>
      </w:r>
      <w:r w:rsidR="00754869" w:rsidRPr="00D463C8">
        <w:rPr>
          <w:rFonts w:asciiTheme="minorHAnsi" w:hAnsiTheme="minorHAnsi" w:cstheme="minorHAnsi"/>
        </w:rPr>
        <w:t xml:space="preserve"> </w:t>
      </w:r>
      <w:r w:rsidR="00754869" w:rsidRPr="00D463C8">
        <w:rPr>
          <w:rFonts w:asciiTheme="minorHAnsi" w:eastAsiaTheme="minorHAnsi" w:hAnsiTheme="minorHAnsi" w:cstheme="minorHAnsi"/>
          <w:lang w:eastAsia="en-US"/>
        </w:rPr>
        <w:t xml:space="preserve">Bemanningen må stå i forhold til antall </w:t>
      </w:r>
      <w:r w:rsidR="00D82A4A" w:rsidRPr="00D463C8">
        <w:rPr>
          <w:rFonts w:asciiTheme="minorHAnsi" w:eastAsiaTheme="minorHAnsi" w:hAnsiTheme="minorHAnsi" w:cstheme="minorHAnsi"/>
          <w:lang w:eastAsia="en-US"/>
        </w:rPr>
        <w:t xml:space="preserve">påmeldte </w:t>
      </w:r>
      <w:r w:rsidR="00754869" w:rsidRPr="00D463C8">
        <w:rPr>
          <w:rFonts w:asciiTheme="minorHAnsi" w:eastAsiaTheme="minorHAnsi" w:hAnsiTheme="minorHAnsi" w:cstheme="minorHAnsi"/>
          <w:lang w:eastAsia="en-US"/>
        </w:rPr>
        <w:t>barn, oppholdstider og aktivitetstilbud</w:t>
      </w:r>
      <w:r w:rsidR="00266773" w:rsidRPr="00D463C8">
        <w:rPr>
          <w:rFonts w:asciiTheme="minorHAnsi" w:eastAsiaTheme="minorHAnsi" w:hAnsiTheme="minorHAnsi" w:cstheme="minorHAnsi"/>
          <w:lang w:eastAsia="en-US"/>
        </w:rPr>
        <w:t>. Dersom SFO har barn med særskilte behov, gis</w:t>
      </w:r>
      <w:r w:rsidR="00754869" w:rsidRPr="00D463C8">
        <w:rPr>
          <w:rFonts w:asciiTheme="minorHAnsi" w:eastAsiaTheme="minorHAnsi" w:hAnsiTheme="minorHAnsi" w:cstheme="minorHAnsi"/>
          <w:lang w:eastAsia="en-US"/>
        </w:rPr>
        <w:t xml:space="preserve"> det</w:t>
      </w:r>
      <w:r w:rsidR="00266773" w:rsidRPr="00D463C8">
        <w:rPr>
          <w:rFonts w:asciiTheme="minorHAnsi" w:eastAsiaTheme="minorHAnsi" w:hAnsiTheme="minorHAnsi" w:cstheme="minorHAnsi"/>
          <w:lang w:eastAsia="en-US"/>
        </w:rPr>
        <w:t xml:space="preserve"> grunnlag for å styrke bemanningen.  </w:t>
      </w:r>
    </w:p>
    <w:p w14:paraId="2B966744" w14:textId="77777777" w:rsidR="00754869" w:rsidRPr="00D463C8" w:rsidRDefault="00754869"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7367DBAB" w14:textId="77777777" w:rsidR="005D0379"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xml:space="preserve">Politiattest. </w:t>
      </w:r>
    </w:p>
    <w:p w14:paraId="61469E78" w14:textId="3E9A9AAA" w:rsidR="005D0379"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lang w:eastAsia="en-US"/>
        </w:rPr>
        <w:t>Den som tilsettes i SFO, må legge frem gyldig politiattest</w:t>
      </w:r>
      <w:r w:rsidRPr="00D463C8">
        <w:rPr>
          <w:rFonts w:asciiTheme="minorHAnsi" w:eastAsiaTheme="minorHAnsi" w:hAnsiTheme="minorHAnsi" w:cstheme="minorHAnsi"/>
          <w:b/>
          <w:bCs/>
          <w:lang w:eastAsia="en-US"/>
        </w:rPr>
        <w:t xml:space="preserve">.   </w:t>
      </w:r>
    </w:p>
    <w:p w14:paraId="6EB91AFA" w14:textId="77777777" w:rsidR="005D0379" w:rsidRPr="00D463C8" w:rsidRDefault="005D0379"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73B78969" w14:textId="77777777" w:rsidR="005D0379"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xml:space="preserve">Taushetserklæring. </w:t>
      </w:r>
    </w:p>
    <w:p w14:paraId="4B671D01" w14:textId="77777777" w:rsidR="005D0379" w:rsidRPr="00D463C8" w:rsidRDefault="00266773" w:rsidP="00811D03">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Ansatte i SFO er underlagt bestemmelser om taushetsplikt i henhold til gjeldende lover.  </w:t>
      </w:r>
    </w:p>
    <w:p w14:paraId="17F06D14" w14:textId="77777777" w:rsidR="00B27B46" w:rsidRPr="00D463C8" w:rsidRDefault="00B27B46" w:rsidP="00811D03">
      <w:pPr>
        <w:pStyle w:val="mortaga"/>
        <w:shd w:val="clear" w:color="auto" w:fill="FFFFFF"/>
        <w:spacing w:before="0" w:beforeAutospacing="0" w:after="0" w:afterAutospacing="0"/>
        <w:rPr>
          <w:rFonts w:asciiTheme="minorHAnsi" w:eastAsiaTheme="minorHAnsi" w:hAnsiTheme="minorHAnsi" w:cstheme="minorHAnsi"/>
          <w:lang w:eastAsia="en-US"/>
        </w:rPr>
      </w:pPr>
    </w:p>
    <w:p w14:paraId="2AC8B383" w14:textId="5EDD1389" w:rsidR="00B27B46" w:rsidRPr="00D463C8" w:rsidRDefault="00B27B46" w:rsidP="00B27B46">
      <w:pPr>
        <w:pStyle w:val="paragraph"/>
        <w:spacing w:before="0" w:beforeAutospacing="0" w:after="0" w:afterAutospacing="0"/>
        <w:textAlignment w:val="baseline"/>
        <w:rPr>
          <w:rFonts w:asciiTheme="minorHAnsi" w:hAnsiTheme="minorHAnsi" w:cstheme="minorHAnsi"/>
          <w:b/>
          <w:bCs/>
        </w:rPr>
      </w:pPr>
      <w:r w:rsidRPr="00D463C8">
        <w:rPr>
          <w:rStyle w:val="normaltextrun"/>
          <w:rFonts w:asciiTheme="minorHAnsi" w:hAnsiTheme="minorHAnsi" w:cstheme="minorHAnsi"/>
          <w:b/>
          <w:bCs/>
        </w:rPr>
        <w:t>§ 6 Åpningstid/ferie- og plandager </w:t>
      </w:r>
      <w:r w:rsidRPr="00D463C8">
        <w:rPr>
          <w:rStyle w:val="eop"/>
          <w:rFonts w:asciiTheme="minorHAnsi" w:hAnsiTheme="minorHAnsi" w:cstheme="minorHAnsi"/>
          <w:b/>
          <w:bCs/>
        </w:rPr>
        <w:t> </w:t>
      </w:r>
    </w:p>
    <w:p w14:paraId="709B7E3B"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SFO– tilbud gis mandag-fredag i ordinære skoleuker. SFO følger skoleruta fra skolestart i august til skoleslutt i juni. </w:t>
      </w:r>
      <w:r w:rsidRPr="00D463C8">
        <w:rPr>
          <w:rStyle w:val="eop"/>
          <w:rFonts w:asciiTheme="minorHAnsi" w:hAnsiTheme="minorHAnsi" w:cstheme="minorHAnsi"/>
          <w:sz w:val="22"/>
          <w:szCs w:val="22"/>
        </w:rPr>
        <w:t> </w:t>
      </w:r>
    </w:p>
    <w:p w14:paraId="65E40183" w14:textId="4BFC9813" w:rsidR="00B27B46" w:rsidRPr="00D463C8" w:rsidRDefault="00B27B46" w:rsidP="00D463C8">
      <w:pPr>
        <w:pStyle w:val="paragraph"/>
        <w:numPr>
          <w:ilvl w:val="0"/>
          <w:numId w:val="20"/>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Den enkelte skolefritidsordning tilpasser åpningstiden etter behovet, innenfor en tidsramme på inntil 9 timer pr. dag </w:t>
      </w:r>
      <w:r w:rsidRPr="00D463C8">
        <w:rPr>
          <w:rStyle w:val="eop"/>
          <w:rFonts w:asciiTheme="minorHAnsi" w:hAnsiTheme="minorHAnsi" w:cstheme="minorHAnsi"/>
          <w:sz w:val="22"/>
          <w:szCs w:val="22"/>
        </w:rPr>
        <w:t> </w:t>
      </w:r>
    </w:p>
    <w:p w14:paraId="771AEC22" w14:textId="71E4486A" w:rsidR="00B27B46" w:rsidRPr="00D463C8" w:rsidRDefault="00B27B46" w:rsidP="00D463C8">
      <w:pPr>
        <w:pStyle w:val="paragraph"/>
        <w:numPr>
          <w:ilvl w:val="0"/>
          <w:numId w:val="20"/>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SFO</w:t>
      </w:r>
      <w:r w:rsidR="00D463C8">
        <w:rPr>
          <w:rStyle w:val="normaltextrun"/>
          <w:rFonts w:asciiTheme="minorHAnsi" w:hAnsiTheme="minorHAnsi" w:cstheme="minorHAnsi"/>
          <w:sz w:val="22"/>
          <w:szCs w:val="22"/>
        </w:rPr>
        <w:t xml:space="preserve"> har</w:t>
      </w:r>
      <w:r w:rsidRPr="00D463C8">
        <w:rPr>
          <w:rStyle w:val="normaltextrun"/>
          <w:rFonts w:asciiTheme="minorHAnsi" w:hAnsiTheme="minorHAnsi" w:cstheme="minorHAnsi"/>
          <w:sz w:val="22"/>
          <w:szCs w:val="22"/>
        </w:rPr>
        <w:t xml:space="preserve"> åpent på 5 av skolens planleggingsdager og 5 dager i vinterferien</w:t>
      </w:r>
    </w:p>
    <w:p w14:paraId="5EE1C39E" w14:textId="77777777" w:rsidR="00B27B46" w:rsidRPr="00D463C8" w:rsidRDefault="00B27B46" w:rsidP="00D463C8">
      <w:pPr>
        <w:pStyle w:val="paragraph"/>
        <w:numPr>
          <w:ilvl w:val="0"/>
          <w:numId w:val="20"/>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Elever på 1.trinn kan benytte seg av alle de ekstra fridagene.</w:t>
      </w:r>
      <w:r w:rsidRPr="00D463C8">
        <w:rPr>
          <w:rStyle w:val="eop"/>
          <w:rFonts w:asciiTheme="minorHAnsi" w:hAnsiTheme="minorHAnsi" w:cstheme="minorHAnsi"/>
          <w:sz w:val="22"/>
          <w:szCs w:val="22"/>
        </w:rPr>
        <w:t> </w:t>
      </w:r>
    </w:p>
    <w:p w14:paraId="161A7A90" w14:textId="4CA740BD" w:rsidR="00B27B46" w:rsidRPr="00D463C8" w:rsidRDefault="00B27B46" w:rsidP="00D463C8">
      <w:pPr>
        <w:pStyle w:val="paragraph"/>
        <w:numPr>
          <w:ilvl w:val="0"/>
          <w:numId w:val="20"/>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Elever på 2.-3.trinn kan bruke 5 av de 10 ekstradagene gratis.</w:t>
      </w:r>
      <w:r w:rsidRPr="00D463C8">
        <w:rPr>
          <w:rStyle w:val="eop"/>
          <w:rFonts w:asciiTheme="minorHAnsi" w:hAnsiTheme="minorHAnsi" w:cstheme="minorHAnsi"/>
          <w:sz w:val="22"/>
          <w:szCs w:val="22"/>
        </w:rPr>
        <w:t> </w:t>
      </w:r>
    </w:p>
    <w:p w14:paraId="10DCAAF3" w14:textId="77777777" w:rsidR="00B27B46" w:rsidRPr="00D463C8" w:rsidRDefault="00B27B46" w:rsidP="00D463C8">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sidRPr="00D463C8">
        <w:rPr>
          <w:rStyle w:val="normaltextrun"/>
          <w:rFonts w:asciiTheme="minorHAnsi" w:hAnsiTheme="minorHAnsi" w:cstheme="minorHAnsi"/>
          <w:sz w:val="22"/>
          <w:szCs w:val="22"/>
        </w:rPr>
        <w:t>Elever på 4.trinn kan benytte seg av dagene ut fra plasstørrelse.</w:t>
      </w:r>
      <w:r w:rsidRPr="00D463C8">
        <w:rPr>
          <w:rStyle w:val="eop"/>
          <w:rFonts w:asciiTheme="minorHAnsi" w:hAnsiTheme="minorHAnsi" w:cstheme="minorHAnsi"/>
          <w:sz w:val="22"/>
          <w:szCs w:val="22"/>
        </w:rPr>
        <w:t> </w:t>
      </w:r>
    </w:p>
    <w:p w14:paraId="7FC9752F" w14:textId="3D990E65" w:rsidR="00B27B46" w:rsidRPr="00D463C8" w:rsidRDefault="00B27B46" w:rsidP="00D463C8">
      <w:pPr>
        <w:pStyle w:val="paragraph"/>
        <w:numPr>
          <w:ilvl w:val="0"/>
          <w:numId w:val="20"/>
        </w:numPr>
        <w:spacing w:before="0" w:beforeAutospacing="0" w:after="0" w:afterAutospacing="0"/>
        <w:textAlignment w:val="baseline"/>
        <w:rPr>
          <w:rFonts w:asciiTheme="minorHAnsi" w:hAnsiTheme="minorHAnsi" w:cstheme="minorHAnsi"/>
          <w:sz w:val="18"/>
          <w:szCs w:val="18"/>
        </w:rPr>
      </w:pPr>
      <w:r w:rsidRPr="00D463C8">
        <w:rPr>
          <w:rStyle w:val="eop"/>
          <w:rFonts w:asciiTheme="minorHAnsi" w:hAnsiTheme="minorHAnsi" w:cstheme="minorHAnsi"/>
          <w:sz w:val="22"/>
          <w:szCs w:val="22"/>
        </w:rPr>
        <w:t>Kostpenger kommer i tillegg for alle eleve</w:t>
      </w:r>
      <w:r w:rsidR="00D463C8">
        <w:rPr>
          <w:rStyle w:val="eop"/>
          <w:rFonts w:asciiTheme="minorHAnsi" w:hAnsiTheme="minorHAnsi" w:cstheme="minorHAnsi"/>
          <w:sz w:val="22"/>
          <w:szCs w:val="22"/>
        </w:rPr>
        <w:t>r</w:t>
      </w:r>
      <w:r w:rsidRPr="00D463C8">
        <w:rPr>
          <w:rStyle w:val="eop"/>
          <w:rFonts w:asciiTheme="minorHAnsi" w:hAnsiTheme="minorHAnsi" w:cstheme="minorHAnsi"/>
          <w:sz w:val="22"/>
          <w:szCs w:val="22"/>
        </w:rPr>
        <w:t xml:space="preserve"> på 1.-4.trinn.</w:t>
      </w:r>
    </w:p>
    <w:p w14:paraId="7C96EE70"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eop"/>
          <w:rFonts w:asciiTheme="minorHAnsi" w:hAnsiTheme="minorHAnsi" w:cstheme="minorHAnsi"/>
          <w:color w:val="4F6228"/>
          <w:sz w:val="22"/>
          <w:szCs w:val="22"/>
        </w:rPr>
        <w:t> </w:t>
      </w:r>
    </w:p>
    <w:p w14:paraId="45462770"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Det vil bli avkrevd ekstra betaling i henhold til betalingsregulativ dersom barnet hentes for sent i forhold til avtalt tid</w:t>
      </w:r>
      <w:r w:rsidRPr="00D463C8">
        <w:rPr>
          <w:rStyle w:val="normaltextrun"/>
          <w:rFonts w:asciiTheme="minorHAnsi" w:hAnsiTheme="minorHAnsi" w:cstheme="minorHAnsi"/>
          <w:b/>
          <w:bCs/>
          <w:sz w:val="22"/>
          <w:szCs w:val="22"/>
        </w:rPr>
        <w:t> </w:t>
      </w:r>
      <w:r w:rsidRPr="00D463C8">
        <w:rPr>
          <w:rStyle w:val="eop"/>
          <w:rFonts w:asciiTheme="minorHAnsi" w:hAnsiTheme="minorHAnsi" w:cstheme="minorHAnsi"/>
          <w:sz w:val="22"/>
          <w:szCs w:val="22"/>
        </w:rPr>
        <w:t> </w:t>
      </w:r>
    </w:p>
    <w:p w14:paraId="2F63CB21" w14:textId="77777777" w:rsidR="00B27B46" w:rsidRPr="00D463C8" w:rsidRDefault="00B27B46" w:rsidP="00B27B46">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D463C8">
        <w:rPr>
          <w:rStyle w:val="eop"/>
          <w:rFonts w:asciiTheme="minorHAnsi" w:hAnsiTheme="minorHAnsi" w:cstheme="minorHAnsi"/>
          <w:color w:val="4F6228"/>
        </w:rPr>
        <w:t> </w:t>
      </w:r>
    </w:p>
    <w:p w14:paraId="227489DB" w14:textId="27474DA1" w:rsidR="00B27B46" w:rsidRPr="00D463C8" w:rsidRDefault="00B27B46" w:rsidP="00B27B46">
      <w:pPr>
        <w:pStyle w:val="paragraph"/>
        <w:spacing w:before="0" w:beforeAutospacing="0" w:after="0" w:afterAutospacing="0"/>
        <w:textAlignment w:val="baseline"/>
        <w:rPr>
          <w:rFonts w:asciiTheme="minorHAnsi" w:hAnsiTheme="minorHAnsi" w:cstheme="minorHAnsi"/>
          <w:b/>
          <w:bCs/>
          <w:sz w:val="18"/>
          <w:szCs w:val="18"/>
        </w:rPr>
      </w:pPr>
      <w:r w:rsidRPr="00D463C8">
        <w:rPr>
          <w:rStyle w:val="normaltextrun"/>
          <w:rFonts w:asciiTheme="minorHAnsi" w:hAnsiTheme="minorHAnsi" w:cstheme="minorHAnsi"/>
          <w:b/>
          <w:bCs/>
        </w:rPr>
        <w:t>Det kan velges mellom to plassalternativer:  </w:t>
      </w:r>
      <w:r w:rsidRPr="00D463C8">
        <w:rPr>
          <w:rStyle w:val="eop"/>
          <w:rFonts w:asciiTheme="minorHAnsi" w:hAnsiTheme="minorHAnsi" w:cstheme="minorHAnsi"/>
          <w:b/>
          <w:bCs/>
        </w:rPr>
        <w:t> </w:t>
      </w:r>
    </w:p>
    <w:p w14:paraId="6BD95A5E"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a) 50% (inntil 12 timer pr. uke)</w:t>
      </w:r>
      <w:r w:rsidRPr="00D463C8">
        <w:rPr>
          <w:rStyle w:val="eop"/>
          <w:rFonts w:asciiTheme="minorHAnsi" w:hAnsiTheme="minorHAnsi" w:cstheme="minorHAnsi"/>
          <w:sz w:val="22"/>
          <w:szCs w:val="22"/>
        </w:rPr>
        <w:t> </w:t>
      </w:r>
    </w:p>
    <w:p w14:paraId="0C6CB0C0"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b) 100% </w:t>
      </w:r>
      <w:r w:rsidRPr="00D463C8">
        <w:rPr>
          <w:rStyle w:val="eop"/>
          <w:rFonts w:asciiTheme="minorHAnsi" w:hAnsiTheme="minorHAnsi" w:cstheme="minorHAnsi"/>
          <w:sz w:val="22"/>
          <w:szCs w:val="22"/>
        </w:rPr>
        <w:t> </w:t>
      </w:r>
    </w:p>
    <w:p w14:paraId="6202D47D" w14:textId="77777777" w:rsidR="00B27B46" w:rsidRPr="00D463C8" w:rsidRDefault="00B27B46" w:rsidP="00B27B46">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 xml:space="preserve">Bruken av 50% plass skal avtales mellom foreldre og SFO for hele skoleåret. </w:t>
      </w:r>
    </w:p>
    <w:p w14:paraId="5EAEA3CC" w14:textId="77777777" w:rsidR="00B27B46" w:rsidRPr="00D463C8" w:rsidRDefault="00B27B46" w:rsidP="00B27B46">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 xml:space="preserve">Det åpnes opp for at eleven kan ha forskjellige dager/tider i like og ulike uker så lenge det er en fast ordning.  </w:t>
      </w:r>
    </w:p>
    <w:p w14:paraId="40C57F1B" w14:textId="219EA863" w:rsidR="00B27B46" w:rsidRPr="00D463C8" w:rsidRDefault="00B27B46" w:rsidP="00B27B46">
      <w:pPr>
        <w:pStyle w:val="paragraph"/>
        <w:numPr>
          <w:ilvl w:val="0"/>
          <w:numId w:val="10"/>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Det gis anledning til å kjøpe enkeltdager. Dette skal avtales med SFO- leder senest 14 dager i forveien. </w:t>
      </w:r>
      <w:r w:rsidRPr="00D463C8">
        <w:rPr>
          <w:rStyle w:val="eop"/>
          <w:rFonts w:asciiTheme="minorHAnsi" w:hAnsiTheme="minorHAnsi" w:cstheme="minorHAnsi"/>
          <w:sz w:val="22"/>
          <w:szCs w:val="22"/>
        </w:rPr>
        <w:t> </w:t>
      </w:r>
    </w:p>
    <w:p w14:paraId="73AA01FA" w14:textId="366B0FD6" w:rsidR="00B27B46" w:rsidRPr="00D463C8" w:rsidRDefault="00B27B46" w:rsidP="00B27B46">
      <w:pPr>
        <w:pStyle w:val="paragraph"/>
        <w:shd w:val="clear" w:color="auto" w:fill="FFFFFF"/>
        <w:spacing w:before="0" w:beforeAutospacing="0" w:after="0" w:afterAutospacing="0"/>
        <w:ind w:firstLine="60"/>
        <w:textAlignment w:val="baseline"/>
        <w:rPr>
          <w:rFonts w:asciiTheme="minorHAnsi" w:hAnsiTheme="minorHAnsi" w:cstheme="minorHAnsi"/>
          <w:sz w:val="18"/>
          <w:szCs w:val="18"/>
        </w:rPr>
      </w:pPr>
    </w:p>
    <w:p w14:paraId="5C1AC57C" w14:textId="615957E6" w:rsidR="00B27B46" w:rsidRPr="00D463C8" w:rsidRDefault="00B27B46" w:rsidP="00B27B46">
      <w:pPr>
        <w:pStyle w:val="paragraph"/>
        <w:spacing w:before="0" w:beforeAutospacing="0" w:after="0" w:afterAutospacing="0"/>
        <w:textAlignment w:val="baseline"/>
        <w:rPr>
          <w:rFonts w:asciiTheme="minorHAnsi" w:hAnsiTheme="minorHAnsi" w:cstheme="minorHAnsi"/>
          <w:b/>
          <w:bCs/>
        </w:rPr>
      </w:pPr>
      <w:r w:rsidRPr="00D463C8">
        <w:rPr>
          <w:rStyle w:val="normaltextrun"/>
          <w:rFonts w:asciiTheme="minorHAnsi" w:hAnsiTheme="minorHAnsi" w:cstheme="minorHAnsi"/>
          <w:b/>
          <w:bCs/>
        </w:rPr>
        <w:t>§ 7 Betalingsregler </w:t>
      </w:r>
      <w:r w:rsidRPr="00D463C8">
        <w:rPr>
          <w:rStyle w:val="eop"/>
          <w:rFonts w:asciiTheme="minorHAnsi" w:hAnsiTheme="minorHAnsi" w:cstheme="minorHAnsi"/>
          <w:b/>
          <w:bCs/>
        </w:rPr>
        <w:t> </w:t>
      </w:r>
    </w:p>
    <w:p w14:paraId="54F54B5F" w14:textId="77777777" w:rsidR="00B27B46" w:rsidRPr="00D463C8" w:rsidRDefault="00B27B46" w:rsidP="00B27B46">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Kommunestyret fastsetter satser for foreldrebetaling. </w:t>
      </w:r>
      <w:r w:rsidRPr="00D463C8">
        <w:rPr>
          <w:rStyle w:val="eop"/>
          <w:rFonts w:asciiTheme="minorHAnsi" w:hAnsiTheme="minorHAnsi" w:cstheme="minorHAnsi"/>
          <w:sz w:val="22"/>
          <w:szCs w:val="22"/>
        </w:rPr>
        <w:t> </w:t>
      </w:r>
    </w:p>
    <w:p w14:paraId="0FBBB246" w14:textId="1A6CA4A7" w:rsidR="00B27B46" w:rsidRPr="00D463C8" w:rsidRDefault="00B27B46" w:rsidP="00B27B46">
      <w:pPr>
        <w:pStyle w:val="paragraph"/>
        <w:numPr>
          <w:ilvl w:val="0"/>
          <w:numId w:val="12"/>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Ordinær SFO-betaling løper fra den dagen det er tildelt plass inntil plassen sies opp.</w:t>
      </w:r>
      <w:r w:rsidRPr="00D463C8">
        <w:rPr>
          <w:rStyle w:val="eop"/>
          <w:rFonts w:asciiTheme="minorHAnsi" w:hAnsiTheme="minorHAnsi" w:cstheme="minorHAnsi"/>
          <w:sz w:val="22"/>
          <w:szCs w:val="22"/>
        </w:rPr>
        <w:t> </w:t>
      </w:r>
    </w:p>
    <w:p w14:paraId="2EB2EC37"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eop"/>
          <w:rFonts w:asciiTheme="minorHAnsi" w:hAnsiTheme="minorHAnsi" w:cstheme="minorHAnsi"/>
          <w:sz w:val="22"/>
          <w:szCs w:val="22"/>
        </w:rPr>
        <w:t> </w:t>
      </w:r>
    </w:p>
    <w:p w14:paraId="211CCA15" w14:textId="6626023C" w:rsidR="00B27B46" w:rsidRPr="00D463C8" w:rsidRDefault="00B27B46" w:rsidP="00B27B46">
      <w:pPr>
        <w:pStyle w:val="paragraph"/>
        <w:spacing w:before="0" w:beforeAutospacing="0" w:after="0" w:afterAutospacing="0"/>
        <w:textAlignment w:val="baseline"/>
        <w:rPr>
          <w:rFonts w:asciiTheme="minorHAnsi" w:hAnsiTheme="minorHAnsi" w:cstheme="minorHAnsi"/>
          <w:b/>
          <w:bCs/>
          <w:sz w:val="18"/>
          <w:szCs w:val="18"/>
        </w:rPr>
      </w:pPr>
      <w:r w:rsidRPr="00D463C8">
        <w:rPr>
          <w:rStyle w:val="normaltextrun"/>
          <w:rFonts w:asciiTheme="minorHAnsi" w:hAnsiTheme="minorHAnsi" w:cstheme="minorHAnsi"/>
          <w:b/>
          <w:bCs/>
        </w:rPr>
        <w:t>§ 7.1 Søskenmoderasjon</w:t>
      </w:r>
    </w:p>
    <w:p w14:paraId="768B5D42" w14:textId="77777777" w:rsidR="00B27B46" w:rsidRPr="00D463C8" w:rsidRDefault="00B27B46" w:rsidP="00B27B46">
      <w:pPr>
        <w:pStyle w:val="paragraph"/>
        <w:numPr>
          <w:ilvl w:val="0"/>
          <w:numId w:val="13"/>
        </w:numPr>
        <w:spacing w:before="0" w:beforeAutospacing="0" w:after="0" w:afterAutospacing="0"/>
        <w:textAlignment w:val="baseline"/>
        <w:rPr>
          <w:rStyle w:val="normaltextrun"/>
          <w:rFonts w:asciiTheme="minorHAnsi" w:hAnsiTheme="minorHAnsi" w:cstheme="minorHAnsi"/>
          <w:sz w:val="18"/>
          <w:szCs w:val="18"/>
        </w:rPr>
      </w:pPr>
      <w:r w:rsidRPr="00D463C8">
        <w:rPr>
          <w:rStyle w:val="normaltextrun"/>
          <w:rFonts w:asciiTheme="minorHAnsi" w:hAnsiTheme="minorHAnsi" w:cstheme="minorHAnsi"/>
          <w:sz w:val="22"/>
          <w:szCs w:val="22"/>
        </w:rPr>
        <w:t>Det gis søskenmoderasjon med 30% for barn nr. 2 og 50% for barn nr. 3 med samme foreldre.</w:t>
      </w:r>
    </w:p>
    <w:p w14:paraId="688141C5" w14:textId="20927087" w:rsidR="00B27B46" w:rsidRPr="00D463C8" w:rsidRDefault="00B27B46" w:rsidP="00B27B46">
      <w:pPr>
        <w:pStyle w:val="paragraph"/>
        <w:numPr>
          <w:ilvl w:val="0"/>
          <w:numId w:val="13"/>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Det gis moderasjon mellom barnehage og SFO. </w:t>
      </w:r>
      <w:r w:rsidRPr="00D463C8">
        <w:rPr>
          <w:rStyle w:val="eop"/>
          <w:rFonts w:asciiTheme="minorHAnsi" w:hAnsiTheme="minorHAnsi" w:cstheme="minorHAnsi"/>
          <w:sz w:val="22"/>
          <w:szCs w:val="22"/>
        </w:rPr>
        <w:t> </w:t>
      </w:r>
    </w:p>
    <w:p w14:paraId="428EB458" w14:textId="77777777" w:rsidR="00B27B46" w:rsidRPr="00D463C8" w:rsidRDefault="00B27B46" w:rsidP="00B27B46">
      <w:pPr>
        <w:pStyle w:val="paragraph"/>
        <w:numPr>
          <w:ilvl w:val="0"/>
          <w:numId w:val="13"/>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Elever i første trinn med gratis SFO regnes ikke med i grunnlaget for søskenmoderasjon</w:t>
      </w:r>
      <w:r w:rsidRPr="00D463C8">
        <w:rPr>
          <w:rStyle w:val="eop"/>
          <w:rFonts w:asciiTheme="minorHAnsi" w:hAnsiTheme="minorHAnsi" w:cstheme="minorHAnsi"/>
          <w:sz w:val="22"/>
          <w:szCs w:val="22"/>
        </w:rPr>
        <w:t> </w:t>
      </w:r>
    </w:p>
    <w:p w14:paraId="77A95D2C" w14:textId="42015DB6" w:rsidR="00B27B46" w:rsidRPr="00D463C8" w:rsidRDefault="00B27B46" w:rsidP="00B27B46">
      <w:pPr>
        <w:pStyle w:val="paragraph"/>
        <w:shd w:val="clear" w:color="auto" w:fill="FFFFFF"/>
        <w:spacing w:before="0" w:beforeAutospacing="0" w:after="0" w:afterAutospacing="0"/>
        <w:ind w:firstLine="60"/>
        <w:textAlignment w:val="baseline"/>
        <w:rPr>
          <w:rFonts w:asciiTheme="minorHAnsi" w:hAnsiTheme="minorHAnsi" w:cstheme="minorHAnsi"/>
          <w:sz w:val="18"/>
          <w:szCs w:val="18"/>
        </w:rPr>
      </w:pPr>
    </w:p>
    <w:p w14:paraId="37684C95" w14:textId="721642F6" w:rsidR="00B27B46" w:rsidRPr="00D463C8" w:rsidRDefault="00B27B46" w:rsidP="00B27B46">
      <w:pPr>
        <w:pStyle w:val="paragraph"/>
        <w:spacing w:before="0" w:beforeAutospacing="0" w:after="0" w:afterAutospacing="0"/>
        <w:textAlignment w:val="baseline"/>
        <w:rPr>
          <w:rFonts w:asciiTheme="minorHAnsi" w:hAnsiTheme="minorHAnsi" w:cstheme="minorHAnsi"/>
          <w:b/>
          <w:bCs/>
          <w:sz w:val="18"/>
          <w:szCs w:val="18"/>
        </w:rPr>
      </w:pPr>
      <w:r w:rsidRPr="00D463C8">
        <w:rPr>
          <w:rStyle w:val="normaltextrun"/>
          <w:rFonts w:asciiTheme="minorHAnsi" w:hAnsiTheme="minorHAnsi" w:cstheme="minorHAnsi"/>
          <w:b/>
          <w:bCs/>
        </w:rPr>
        <w:t>§ 7.2 Moderasjonsordninger </w:t>
      </w:r>
      <w:r w:rsidRPr="00D463C8">
        <w:rPr>
          <w:rStyle w:val="eop"/>
          <w:rFonts w:asciiTheme="minorHAnsi" w:hAnsiTheme="minorHAnsi" w:cstheme="minorHAnsi"/>
          <w:b/>
          <w:bCs/>
          <w:sz w:val="28"/>
          <w:szCs w:val="28"/>
        </w:rPr>
        <w:t> </w:t>
      </w:r>
    </w:p>
    <w:p w14:paraId="374EC3AD"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Husholdninger med lav inntekt kan søke om redusert foreldrebetaling i henhold til gjeldende lovverk og forskrifter. Søknadsskjema finnes i foreldreportalen i Vigilo. Dokumentasjon på inntekt må legges ved. </w:t>
      </w:r>
      <w:r w:rsidRPr="00D463C8">
        <w:rPr>
          <w:rStyle w:val="eop"/>
          <w:rFonts w:asciiTheme="minorHAnsi" w:hAnsiTheme="minorHAnsi" w:cstheme="minorHAnsi"/>
          <w:sz w:val="22"/>
          <w:szCs w:val="22"/>
        </w:rPr>
        <w:t> </w:t>
      </w:r>
    </w:p>
    <w:p w14:paraId="686462A9" w14:textId="77777777" w:rsidR="00DF7842" w:rsidRPr="00D463C8" w:rsidRDefault="00DF7842" w:rsidP="00B27B46">
      <w:pPr>
        <w:pStyle w:val="paragraph"/>
        <w:spacing w:before="0" w:beforeAutospacing="0" w:after="0" w:afterAutospacing="0"/>
        <w:textAlignment w:val="baseline"/>
        <w:rPr>
          <w:rStyle w:val="normaltextrun"/>
          <w:rFonts w:asciiTheme="minorHAnsi" w:hAnsiTheme="minorHAnsi" w:cstheme="minorHAnsi"/>
          <w:sz w:val="22"/>
          <w:szCs w:val="22"/>
        </w:rPr>
      </w:pPr>
    </w:p>
    <w:p w14:paraId="63B58BA1" w14:textId="6F0082C4" w:rsidR="00B27B46" w:rsidRPr="00D463C8" w:rsidRDefault="00B27B46" w:rsidP="00DF7842">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 xml:space="preserve">SFO-tilbudet er gratis for elever </w:t>
      </w:r>
      <w:r w:rsidR="00DF7842" w:rsidRPr="00D463C8">
        <w:rPr>
          <w:rStyle w:val="normaltextrun"/>
          <w:rFonts w:asciiTheme="minorHAnsi" w:hAnsiTheme="minorHAnsi" w:cstheme="minorHAnsi"/>
          <w:sz w:val="22"/>
          <w:szCs w:val="22"/>
        </w:rPr>
        <w:t>på</w:t>
      </w:r>
      <w:r w:rsidRPr="00D463C8">
        <w:rPr>
          <w:rStyle w:val="normaltextrun"/>
          <w:rFonts w:asciiTheme="minorHAnsi" w:hAnsiTheme="minorHAnsi" w:cstheme="minorHAnsi"/>
          <w:sz w:val="22"/>
          <w:szCs w:val="22"/>
        </w:rPr>
        <w:t xml:space="preserve"> første trinn</w:t>
      </w:r>
      <w:r w:rsidR="00DF7842" w:rsidRPr="00D463C8">
        <w:rPr>
          <w:rStyle w:val="normaltextrun"/>
          <w:rFonts w:asciiTheme="minorHAnsi" w:hAnsiTheme="minorHAnsi" w:cstheme="minorHAnsi"/>
          <w:sz w:val="22"/>
          <w:szCs w:val="22"/>
        </w:rPr>
        <w:t>.</w:t>
      </w:r>
      <w:r w:rsidRPr="00D463C8">
        <w:rPr>
          <w:rStyle w:val="normaltextrun"/>
          <w:rFonts w:asciiTheme="minorHAnsi" w:hAnsiTheme="minorHAnsi" w:cstheme="minorHAnsi"/>
          <w:sz w:val="22"/>
          <w:szCs w:val="22"/>
        </w:rPr>
        <w:t> </w:t>
      </w:r>
      <w:r w:rsidRPr="00D463C8">
        <w:rPr>
          <w:rStyle w:val="eop"/>
          <w:rFonts w:asciiTheme="minorHAnsi" w:hAnsiTheme="minorHAnsi" w:cstheme="minorHAnsi"/>
          <w:sz w:val="22"/>
          <w:szCs w:val="22"/>
        </w:rPr>
        <w:t> </w:t>
      </w:r>
    </w:p>
    <w:p w14:paraId="0A4C3745" w14:textId="77777777" w:rsidR="00DF7842" w:rsidRPr="00D463C8" w:rsidRDefault="00B27B46" w:rsidP="00DF7842">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For andre og tredje trinn er det gratis SFO inntil 12 timer pr. uke.</w:t>
      </w:r>
    </w:p>
    <w:p w14:paraId="7ADE9C69" w14:textId="6C27D64D" w:rsidR="00B27B46" w:rsidRPr="00D463C8" w:rsidRDefault="00DF7842" w:rsidP="00DF7842">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Elever på 1.-4.trinn betaler k</w:t>
      </w:r>
      <w:r w:rsidR="00B27B46" w:rsidRPr="00D463C8">
        <w:rPr>
          <w:rStyle w:val="normaltextrun"/>
          <w:rFonts w:asciiTheme="minorHAnsi" w:hAnsiTheme="minorHAnsi" w:cstheme="minorHAnsi"/>
          <w:sz w:val="22"/>
          <w:szCs w:val="22"/>
        </w:rPr>
        <w:t>ostpenge</w:t>
      </w:r>
      <w:r w:rsidRPr="00D463C8">
        <w:rPr>
          <w:rStyle w:val="normaltextrun"/>
          <w:rFonts w:asciiTheme="minorHAnsi" w:hAnsiTheme="minorHAnsi" w:cstheme="minorHAnsi"/>
          <w:sz w:val="22"/>
          <w:szCs w:val="22"/>
        </w:rPr>
        <w:t>r</w:t>
      </w:r>
      <w:r w:rsidR="00B27B46" w:rsidRPr="00D463C8">
        <w:rPr>
          <w:rStyle w:val="normaltextrun"/>
          <w:rFonts w:asciiTheme="minorHAnsi" w:hAnsiTheme="minorHAnsi" w:cstheme="minorHAnsi"/>
          <w:sz w:val="22"/>
          <w:szCs w:val="22"/>
        </w:rPr>
        <w:t xml:space="preserve"> ut fra plasstørrelse. </w:t>
      </w:r>
      <w:r w:rsidR="00B27B46" w:rsidRPr="00D463C8">
        <w:rPr>
          <w:rStyle w:val="eop"/>
          <w:rFonts w:asciiTheme="minorHAnsi" w:hAnsiTheme="minorHAnsi" w:cstheme="minorHAnsi"/>
          <w:sz w:val="22"/>
          <w:szCs w:val="22"/>
        </w:rPr>
        <w:t> </w:t>
      </w:r>
    </w:p>
    <w:p w14:paraId="46BE7381" w14:textId="77777777" w:rsidR="00DF7842" w:rsidRPr="00D463C8" w:rsidRDefault="00B27B46" w:rsidP="00DF7842">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 xml:space="preserve">Ordinær foreldrebetalingssats vil bli krevd inntil eventuelt vedtak om betalingsreduksjon/friplass foreligger. </w:t>
      </w:r>
    </w:p>
    <w:p w14:paraId="326631AE" w14:textId="77777777" w:rsidR="00DF7842" w:rsidRPr="00D463C8" w:rsidRDefault="00B27B46" w:rsidP="00DF7842">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 xml:space="preserve">Vedtak om betalingsreduksjon innvilges for ett skoleår om gangen. </w:t>
      </w:r>
    </w:p>
    <w:p w14:paraId="5337917B" w14:textId="77777777" w:rsidR="00DF7842" w:rsidRPr="00D463C8" w:rsidRDefault="00B27B46" w:rsidP="00DF7842">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 xml:space="preserve">For søknader før 1. august gjelder kommunens vedtak fra 01.08. og ut skoleåret. Blir det søkt etter 1. august, gjelder vedtaket fra første hele måned etter søknadstidspunkt og ut skoleåret.  </w:t>
      </w:r>
    </w:p>
    <w:p w14:paraId="2551ED90" w14:textId="77777777" w:rsidR="00DF7842" w:rsidRPr="00D463C8" w:rsidRDefault="00B27B46" w:rsidP="00DF7842">
      <w:pPr>
        <w:pStyle w:val="paragraph"/>
        <w:numPr>
          <w:ilvl w:val="0"/>
          <w:numId w:val="15"/>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 xml:space="preserve">Betaling for kost kommer i tillegg.  </w:t>
      </w:r>
    </w:p>
    <w:p w14:paraId="49234F2C" w14:textId="15D4F1EE" w:rsidR="00B27B46" w:rsidRPr="00D463C8" w:rsidRDefault="00B27B46" w:rsidP="00DF7842">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Ved sammenhengende sykefravær i over to uker, fritas foresatte for betaling utover to uker, dersom legeerklæring som dokumenterer fraværet fremlegges til rektor. </w:t>
      </w:r>
      <w:r w:rsidRPr="00D463C8">
        <w:rPr>
          <w:rStyle w:val="eop"/>
          <w:rFonts w:asciiTheme="minorHAnsi" w:hAnsiTheme="minorHAnsi" w:cstheme="minorHAnsi"/>
          <w:sz w:val="22"/>
          <w:szCs w:val="22"/>
        </w:rPr>
        <w:t> </w:t>
      </w:r>
    </w:p>
    <w:p w14:paraId="6AA11B88" w14:textId="2A97FCAF" w:rsidR="00B27B46" w:rsidRPr="00D463C8" w:rsidRDefault="00B27B46" w:rsidP="00DF7842">
      <w:pPr>
        <w:pStyle w:val="paragraph"/>
        <w:spacing w:before="0" w:beforeAutospacing="0" w:after="0" w:afterAutospacing="0"/>
        <w:ind w:firstLine="45"/>
        <w:textAlignment w:val="baseline"/>
        <w:rPr>
          <w:rFonts w:asciiTheme="minorHAnsi" w:hAnsiTheme="minorHAnsi" w:cstheme="minorHAnsi"/>
          <w:sz w:val="18"/>
          <w:szCs w:val="18"/>
        </w:rPr>
      </w:pPr>
    </w:p>
    <w:p w14:paraId="41AA145C" w14:textId="77777777" w:rsidR="00B27B46" w:rsidRPr="00D463C8" w:rsidRDefault="00B27B46" w:rsidP="00B27B46">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D463C8">
        <w:rPr>
          <w:rStyle w:val="eop"/>
          <w:rFonts w:asciiTheme="minorHAnsi" w:hAnsiTheme="minorHAnsi" w:cstheme="minorHAnsi"/>
        </w:rPr>
        <w:t> </w:t>
      </w:r>
    </w:p>
    <w:p w14:paraId="34DBF31A"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b/>
          <w:bCs/>
          <w:sz w:val="18"/>
          <w:szCs w:val="18"/>
        </w:rPr>
      </w:pPr>
      <w:r w:rsidRPr="00D463C8">
        <w:rPr>
          <w:rStyle w:val="normaltextrun"/>
          <w:rFonts w:asciiTheme="minorHAnsi" w:hAnsiTheme="minorHAnsi" w:cstheme="minorHAnsi"/>
          <w:b/>
          <w:bCs/>
        </w:rPr>
        <w:t>§ 7.3 Reduksjon i driften av SFO </w:t>
      </w:r>
      <w:r w:rsidRPr="00D463C8">
        <w:rPr>
          <w:rStyle w:val="eop"/>
          <w:rFonts w:asciiTheme="minorHAnsi" w:hAnsiTheme="minorHAnsi" w:cstheme="minorHAnsi"/>
          <w:b/>
          <w:bCs/>
          <w:sz w:val="28"/>
          <w:szCs w:val="28"/>
        </w:rPr>
        <w:t> </w:t>
      </w:r>
    </w:p>
    <w:p w14:paraId="7509F293"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Ved uforutsette hendelser som er utenfor kommunens kontroll, slik at driften må innstilles helt eller delvis, er ikke kommunen erstatningspliktig for tapt arbeidsfortjeneste eller lignende til foreldre. Reduksjon av foreldrebetaling vil bare kunne skje dersom åpningstiden reduseres med to dager eller mer. </w:t>
      </w:r>
      <w:r w:rsidRPr="00D463C8">
        <w:rPr>
          <w:rStyle w:val="eop"/>
          <w:rFonts w:asciiTheme="minorHAnsi" w:hAnsiTheme="minorHAnsi" w:cstheme="minorHAnsi"/>
          <w:sz w:val="22"/>
          <w:szCs w:val="22"/>
        </w:rPr>
        <w:t> </w:t>
      </w:r>
    </w:p>
    <w:p w14:paraId="19ABF235" w14:textId="77777777" w:rsidR="00B27B46" w:rsidRPr="00D463C8" w:rsidRDefault="00B27B46" w:rsidP="00B27B46">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D463C8">
        <w:rPr>
          <w:rStyle w:val="eop"/>
          <w:rFonts w:asciiTheme="minorHAnsi" w:hAnsiTheme="minorHAnsi" w:cstheme="minorHAnsi"/>
        </w:rPr>
        <w:t> </w:t>
      </w:r>
    </w:p>
    <w:p w14:paraId="74779805" w14:textId="24470A3D" w:rsidR="00B27B46" w:rsidRPr="00D463C8" w:rsidRDefault="00B27B46" w:rsidP="00B27B46">
      <w:pPr>
        <w:pStyle w:val="paragraph"/>
        <w:spacing w:before="0" w:beforeAutospacing="0" w:after="0" w:afterAutospacing="0"/>
        <w:textAlignment w:val="baseline"/>
        <w:rPr>
          <w:rFonts w:asciiTheme="minorHAnsi" w:hAnsiTheme="minorHAnsi" w:cstheme="minorHAnsi"/>
          <w:b/>
          <w:bCs/>
        </w:rPr>
      </w:pPr>
      <w:r w:rsidRPr="00D463C8">
        <w:rPr>
          <w:rStyle w:val="normaltextrun"/>
          <w:rFonts w:asciiTheme="minorHAnsi" w:hAnsiTheme="minorHAnsi" w:cstheme="minorHAnsi"/>
          <w:b/>
          <w:bCs/>
        </w:rPr>
        <w:t>§ 8 Opptak  </w:t>
      </w:r>
      <w:r w:rsidRPr="00D463C8">
        <w:rPr>
          <w:rStyle w:val="eop"/>
          <w:rFonts w:asciiTheme="minorHAnsi" w:hAnsiTheme="minorHAnsi" w:cstheme="minorHAnsi"/>
          <w:b/>
          <w:bCs/>
        </w:rPr>
        <w:t> </w:t>
      </w:r>
    </w:p>
    <w:p w14:paraId="2B0FDD92"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Rektor ved den enkelte skole er opptaksmyndighet for skolefritidsordningen.  </w:t>
      </w:r>
      <w:r w:rsidRPr="00D463C8">
        <w:rPr>
          <w:rStyle w:val="eop"/>
          <w:rFonts w:asciiTheme="minorHAnsi" w:hAnsiTheme="minorHAnsi" w:cstheme="minorHAnsi"/>
          <w:sz w:val="22"/>
          <w:szCs w:val="22"/>
        </w:rPr>
        <w:t> </w:t>
      </w:r>
    </w:p>
    <w:p w14:paraId="1AB3F74B" w14:textId="77777777" w:rsidR="00B27B46" w:rsidRPr="00D463C8" w:rsidRDefault="00B27B46" w:rsidP="00B27B46">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D463C8">
        <w:rPr>
          <w:rStyle w:val="eop"/>
          <w:rFonts w:asciiTheme="minorHAnsi" w:hAnsiTheme="minorHAnsi" w:cstheme="minorHAnsi"/>
        </w:rPr>
        <w:t> </w:t>
      </w:r>
    </w:p>
    <w:p w14:paraId="0522B624" w14:textId="0E8F2339" w:rsidR="00B27B46" w:rsidRPr="00D463C8" w:rsidRDefault="00B27B46" w:rsidP="00B27B46">
      <w:pPr>
        <w:pStyle w:val="paragraph"/>
        <w:spacing w:before="0" w:beforeAutospacing="0" w:after="0" w:afterAutospacing="0"/>
        <w:textAlignment w:val="baseline"/>
        <w:rPr>
          <w:rFonts w:asciiTheme="minorHAnsi" w:hAnsiTheme="minorHAnsi" w:cstheme="minorHAnsi"/>
          <w:b/>
          <w:bCs/>
          <w:sz w:val="18"/>
          <w:szCs w:val="18"/>
        </w:rPr>
      </w:pPr>
      <w:r w:rsidRPr="00D463C8">
        <w:rPr>
          <w:rStyle w:val="normaltextrun"/>
          <w:rFonts w:asciiTheme="minorHAnsi" w:hAnsiTheme="minorHAnsi" w:cstheme="minorHAnsi"/>
          <w:b/>
          <w:bCs/>
        </w:rPr>
        <w:t>§ 8.1 Opptakskriterier   </w:t>
      </w:r>
      <w:r w:rsidRPr="00D463C8">
        <w:rPr>
          <w:rStyle w:val="eop"/>
          <w:rFonts w:asciiTheme="minorHAnsi" w:hAnsiTheme="minorHAnsi" w:cstheme="minorHAnsi"/>
          <w:b/>
          <w:bCs/>
          <w:sz w:val="28"/>
          <w:szCs w:val="28"/>
        </w:rPr>
        <w:t> </w:t>
      </w:r>
    </w:p>
    <w:p w14:paraId="1FB237E8"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Det søkes til SFO gjennom Vigilo. For oppstart i august, må søknad være registrert innen 1. mai. Bekreftet SFO-plass løper frem til og med 4. trinn med mindre den sies opp eller endres. </w:t>
      </w:r>
      <w:r w:rsidRPr="00D463C8">
        <w:rPr>
          <w:rStyle w:val="eop"/>
          <w:rFonts w:asciiTheme="minorHAnsi" w:hAnsiTheme="minorHAnsi" w:cstheme="minorHAnsi"/>
          <w:sz w:val="22"/>
          <w:szCs w:val="22"/>
        </w:rPr>
        <w:t> </w:t>
      </w:r>
    </w:p>
    <w:p w14:paraId="7245B30F" w14:textId="77777777" w:rsidR="000E0F81" w:rsidRPr="00D463C8" w:rsidRDefault="000E0F81" w:rsidP="00B27B46">
      <w:pPr>
        <w:pStyle w:val="paragraph"/>
        <w:spacing w:before="0" w:beforeAutospacing="0" w:after="0" w:afterAutospacing="0"/>
        <w:textAlignment w:val="baseline"/>
        <w:rPr>
          <w:rStyle w:val="normaltextrun"/>
          <w:rFonts w:asciiTheme="minorHAnsi" w:hAnsiTheme="minorHAnsi" w:cstheme="minorHAnsi"/>
          <w:sz w:val="22"/>
          <w:szCs w:val="22"/>
        </w:rPr>
      </w:pPr>
    </w:p>
    <w:p w14:paraId="131774EF" w14:textId="6D83BF10"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Hvis det er flere søkere enn skolefritidsordningen har plass til, avgjøres inntaket etter følgende kriterier: </w:t>
      </w:r>
      <w:r w:rsidRPr="00D463C8">
        <w:rPr>
          <w:rStyle w:val="eop"/>
          <w:rFonts w:asciiTheme="minorHAnsi" w:hAnsiTheme="minorHAnsi" w:cstheme="minorHAnsi"/>
          <w:sz w:val="22"/>
          <w:szCs w:val="22"/>
        </w:rPr>
        <w:t> </w:t>
      </w:r>
    </w:p>
    <w:p w14:paraId="05EDAA67" w14:textId="77777777" w:rsidR="00B27B46" w:rsidRPr="00D463C8" w:rsidRDefault="00B27B46" w:rsidP="00DF7842">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Barn av enslige forsørgere i arbeid eller under utdanning. </w:t>
      </w:r>
      <w:r w:rsidRPr="00D463C8">
        <w:rPr>
          <w:rStyle w:val="eop"/>
          <w:rFonts w:asciiTheme="minorHAnsi" w:hAnsiTheme="minorHAnsi" w:cstheme="minorHAnsi"/>
          <w:sz w:val="22"/>
          <w:szCs w:val="22"/>
        </w:rPr>
        <w:t> </w:t>
      </w:r>
    </w:p>
    <w:p w14:paraId="09AEE007" w14:textId="77777777" w:rsidR="00B27B46" w:rsidRPr="00D463C8" w:rsidRDefault="00B27B46" w:rsidP="00DF7842">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Barn som har begge foresatte i arbeid eller under utdanning. </w:t>
      </w:r>
      <w:r w:rsidRPr="00D463C8">
        <w:rPr>
          <w:rStyle w:val="eop"/>
          <w:rFonts w:asciiTheme="minorHAnsi" w:hAnsiTheme="minorHAnsi" w:cstheme="minorHAnsi"/>
          <w:sz w:val="22"/>
          <w:szCs w:val="22"/>
        </w:rPr>
        <w:t> </w:t>
      </w:r>
    </w:p>
    <w:p w14:paraId="14D51F46" w14:textId="77777777" w:rsidR="00B27B46" w:rsidRPr="00D463C8" w:rsidRDefault="00B27B46" w:rsidP="00DF7842">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6-åringer prioriteres foran eldre barn, men det skal tilstrebes en viss aldersspredning. </w:t>
      </w:r>
      <w:r w:rsidRPr="00D463C8">
        <w:rPr>
          <w:rStyle w:val="eop"/>
          <w:rFonts w:asciiTheme="minorHAnsi" w:hAnsiTheme="minorHAnsi" w:cstheme="minorHAnsi"/>
          <w:sz w:val="22"/>
          <w:szCs w:val="22"/>
        </w:rPr>
        <w:t> </w:t>
      </w:r>
    </w:p>
    <w:p w14:paraId="4F1D72C8" w14:textId="77777777" w:rsidR="00B27B46" w:rsidRPr="00D463C8" w:rsidRDefault="00B27B46" w:rsidP="00DF7842">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Barn med særskilte behov kan tas inn foran andre søkere. Dette gjelder også for elever på 5. – 7. trinn Det forutsettes at det ligger en faglig vurdering og anbefaling til grunn.</w:t>
      </w:r>
      <w:r w:rsidRPr="00D463C8">
        <w:rPr>
          <w:rStyle w:val="eop"/>
          <w:rFonts w:asciiTheme="minorHAnsi" w:hAnsiTheme="minorHAnsi" w:cstheme="minorHAnsi"/>
          <w:sz w:val="22"/>
          <w:szCs w:val="22"/>
        </w:rPr>
        <w:t> </w:t>
      </w:r>
    </w:p>
    <w:p w14:paraId="37C93EE5"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eop"/>
          <w:rFonts w:asciiTheme="minorHAnsi" w:hAnsiTheme="minorHAnsi" w:cstheme="minorHAnsi"/>
          <w:sz w:val="22"/>
          <w:szCs w:val="22"/>
        </w:rPr>
        <w:t> </w:t>
      </w:r>
    </w:p>
    <w:p w14:paraId="5E95A891" w14:textId="082F02E8" w:rsidR="00B27B46" w:rsidRPr="00D463C8" w:rsidRDefault="00B27B46" w:rsidP="000E0F81">
      <w:pPr>
        <w:pStyle w:val="paragraph"/>
        <w:shd w:val="clear" w:color="auto" w:fill="FFFFFF"/>
        <w:spacing w:before="0" w:beforeAutospacing="0" w:after="0" w:afterAutospacing="0"/>
        <w:textAlignment w:val="baseline"/>
        <w:rPr>
          <w:rFonts w:asciiTheme="minorHAnsi" w:hAnsiTheme="minorHAnsi" w:cstheme="minorHAnsi"/>
          <w:b/>
          <w:bCs/>
          <w:sz w:val="18"/>
          <w:szCs w:val="18"/>
        </w:rPr>
      </w:pPr>
      <w:r w:rsidRPr="00D463C8">
        <w:rPr>
          <w:rStyle w:val="normaltextrun"/>
          <w:rFonts w:asciiTheme="minorHAnsi" w:hAnsiTheme="minorHAnsi" w:cstheme="minorHAnsi"/>
          <w:b/>
          <w:bCs/>
        </w:rPr>
        <w:t> § 8.2 Opptaksperiode  </w:t>
      </w:r>
      <w:r w:rsidRPr="00D463C8">
        <w:rPr>
          <w:rStyle w:val="eop"/>
          <w:rFonts w:asciiTheme="minorHAnsi" w:hAnsiTheme="minorHAnsi" w:cstheme="minorHAnsi"/>
          <w:b/>
          <w:bCs/>
          <w:sz w:val="28"/>
          <w:szCs w:val="28"/>
        </w:rPr>
        <w:t> </w:t>
      </w:r>
    </w:p>
    <w:p w14:paraId="2E70B731"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Hovedopptak skjer etter søknadsfristen. Nye opptak av barn og økning av plass/endring av dager i løpet av året kan skje fra den 1. i påfølgende måned, forutsatt at det er ledig kapasitet i forhold til eksisterende bemanning.  </w:t>
      </w:r>
      <w:r w:rsidRPr="00D463C8">
        <w:rPr>
          <w:rStyle w:val="eop"/>
          <w:rFonts w:asciiTheme="minorHAnsi" w:hAnsiTheme="minorHAnsi" w:cstheme="minorHAnsi"/>
          <w:sz w:val="22"/>
          <w:szCs w:val="22"/>
        </w:rPr>
        <w:t> </w:t>
      </w:r>
    </w:p>
    <w:p w14:paraId="35309796"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eop"/>
          <w:rFonts w:asciiTheme="minorHAnsi" w:hAnsiTheme="minorHAnsi" w:cstheme="minorHAnsi"/>
          <w:sz w:val="22"/>
          <w:szCs w:val="22"/>
        </w:rPr>
        <w:t> </w:t>
      </w:r>
    </w:p>
    <w:p w14:paraId="24342598"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b/>
          <w:bCs/>
          <w:sz w:val="18"/>
          <w:szCs w:val="18"/>
        </w:rPr>
      </w:pPr>
      <w:r w:rsidRPr="00D463C8">
        <w:rPr>
          <w:rStyle w:val="normaltextrun"/>
          <w:rFonts w:asciiTheme="minorHAnsi" w:hAnsiTheme="minorHAnsi" w:cstheme="minorHAnsi"/>
          <w:b/>
          <w:bCs/>
        </w:rPr>
        <w:t>§ 8.3 Oppsigelse /endring av plass  </w:t>
      </w:r>
      <w:r w:rsidRPr="00D463C8">
        <w:rPr>
          <w:rStyle w:val="eop"/>
          <w:rFonts w:asciiTheme="minorHAnsi" w:hAnsiTheme="minorHAnsi" w:cstheme="minorHAnsi"/>
          <w:b/>
          <w:bCs/>
          <w:sz w:val="28"/>
          <w:szCs w:val="28"/>
        </w:rPr>
        <w:t> </w:t>
      </w:r>
    </w:p>
    <w:p w14:paraId="514B13A8" w14:textId="77777777" w:rsidR="000E0F81" w:rsidRPr="00D463C8" w:rsidRDefault="00B27B46" w:rsidP="000E0F81">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 xml:space="preserve">Det er 3 måneders oppsigelsesfrist på plass i SFO. </w:t>
      </w:r>
    </w:p>
    <w:p w14:paraId="09D5C175" w14:textId="77777777" w:rsidR="000E0F81" w:rsidRPr="00D463C8" w:rsidRDefault="00B27B46" w:rsidP="000E0F81">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 xml:space="preserve">Oppsigelsen gjøres elektronisk via kommunens hjemmeside. </w:t>
      </w:r>
    </w:p>
    <w:p w14:paraId="77E59680" w14:textId="77777777" w:rsidR="000E0F81" w:rsidRPr="00D463C8" w:rsidRDefault="00B27B46" w:rsidP="000E0F81">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 xml:space="preserve">Betalingen for oppholdet løper i 3 måneder etter at skriftlig oppsigelse er mottatt. </w:t>
      </w:r>
    </w:p>
    <w:p w14:paraId="499927F8" w14:textId="77777777" w:rsidR="000E0F81" w:rsidRPr="00D463C8" w:rsidRDefault="00B27B46" w:rsidP="000E0F81">
      <w:pPr>
        <w:pStyle w:val="paragraph"/>
        <w:numPr>
          <w:ilvl w:val="0"/>
          <w:numId w:val="16"/>
        </w:numPr>
        <w:spacing w:before="0" w:beforeAutospacing="0" w:after="0" w:afterAutospacing="0"/>
        <w:textAlignment w:val="baseline"/>
        <w:rPr>
          <w:rStyle w:val="normaltextrun"/>
          <w:rFonts w:asciiTheme="minorHAnsi" w:hAnsiTheme="minorHAnsi" w:cstheme="minorHAnsi"/>
          <w:sz w:val="22"/>
          <w:szCs w:val="22"/>
        </w:rPr>
      </w:pPr>
      <w:r w:rsidRPr="00D463C8">
        <w:rPr>
          <w:rStyle w:val="normaltextrun"/>
          <w:rFonts w:asciiTheme="minorHAnsi" w:hAnsiTheme="minorHAnsi" w:cstheme="minorHAnsi"/>
          <w:sz w:val="22"/>
          <w:szCs w:val="22"/>
        </w:rPr>
        <w:t xml:space="preserve">Oppsigelsestiden gjelder fra 1. eller 15. i måneden. </w:t>
      </w:r>
    </w:p>
    <w:p w14:paraId="7F92F25C" w14:textId="3DCBAC2E" w:rsidR="00B27B46" w:rsidRPr="00D463C8" w:rsidRDefault="00B27B46" w:rsidP="000E0F81">
      <w:pPr>
        <w:pStyle w:val="paragraph"/>
        <w:numPr>
          <w:ilvl w:val="0"/>
          <w:numId w:val="16"/>
        </w:numPr>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Ved spesielle uforutsette situasjoner kan det søkes om redusert oppsigelsestid.</w:t>
      </w:r>
      <w:r w:rsidRPr="00D463C8">
        <w:rPr>
          <w:rStyle w:val="eop"/>
          <w:rFonts w:asciiTheme="minorHAnsi" w:hAnsiTheme="minorHAnsi" w:cstheme="minorHAnsi"/>
          <w:sz w:val="22"/>
          <w:szCs w:val="22"/>
        </w:rPr>
        <w:t> </w:t>
      </w:r>
    </w:p>
    <w:p w14:paraId="4368B1D3" w14:textId="3B7F0B53" w:rsidR="00B27B46" w:rsidRPr="00D463C8" w:rsidRDefault="00B27B46" w:rsidP="000E0F81">
      <w:pPr>
        <w:pStyle w:val="paragraph"/>
        <w:spacing w:before="0" w:beforeAutospacing="0" w:after="0" w:afterAutospacing="0"/>
        <w:ind w:firstLine="45"/>
        <w:textAlignment w:val="baseline"/>
        <w:rPr>
          <w:rFonts w:asciiTheme="minorHAnsi" w:hAnsiTheme="minorHAnsi" w:cstheme="minorHAnsi"/>
          <w:sz w:val="18"/>
          <w:szCs w:val="18"/>
        </w:rPr>
      </w:pPr>
    </w:p>
    <w:p w14:paraId="227AD5FA" w14:textId="09471CF8" w:rsidR="00B27B46" w:rsidRPr="00D463C8" w:rsidRDefault="00B27B46" w:rsidP="00B27B46">
      <w:pPr>
        <w:pStyle w:val="paragraph"/>
        <w:spacing w:before="0" w:beforeAutospacing="0" w:after="0" w:afterAutospacing="0"/>
        <w:textAlignment w:val="baseline"/>
        <w:rPr>
          <w:rFonts w:asciiTheme="minorHAnsi" w:hAnsiTheme="minorHAnsi" w:cstheme="minorHAnsi"/>
          <w:b/>
          <w:bCs/>
          <w:sz w:val="18"/>
          <w:szCs w:val="18"/>
        </w:rPr>
      </w:pPr>
      <w:r w:rsidRPr="00D463C8">
        <w:rPr>
          <w:rStyle w:val="normaltextrun"/>
          <w:rFonts w:asciiTheme="minorHAnsi" w:hAnsiTheme="minorHAnsi" w:cstheme="minorHAnsi"/>
          <w:b/>
          <w:bCs/>
        </w:rPr>
        <w:t>§ 8.4</w:t>
      </w:r>
      <w:r w:rsidR="00D463C8">
        <w:rPr>
          <w:rStyle w:val="normaltextrun"/>
          <w:rFonts w:asciiTheme="minorHAnsi" w:hAnsiTheme="minorHAnsi" w:cstheme="minorHAnsi"/>
          <w:b/>
          <w:bCs/>
        </w:rPr>
        <w:t xml:space="preserve"> </w:t>
      </w:r>
      <w:r w:rsidRPr="00D463C8">
        <w:rPr>
          <w:rStyle w:val="normaltextrun"/>
          <w:rFonts w:asciiTheme="minorHAnsi" w:hAnsiTheme="minorHAnsi" w:cstheme="minorHAnsi"/>
          <w:b/>
          <w:bCs/>
        </w:rPr>
        <w:t>Oppsigelse av plass ved mislighold </w:t>
      </w:r>
      <w:r w:rsidRPr="00D463C8">
        <w:rPr>
          <w:rStyle w:val="eop"/>
          <w:rFonts w:asciiTheme="minorHAnsi" w:hAnsiTheme="minorHAnsi" w:cstheme="minorHAnsi"/>
          <w:b/>
          <w:bCs/>
          <w:sz w:val="28"/>
          <w:szCs w:val="28"/>
        </w:rPr>
        <w:t> </w:t>
      </w:r>
    </w:p>
    <w:p w14:paraId="5D6FA7FE" w14:textId="77777777" w:rsidR="00B27B46" w:rsidRPr="00D463C8" w:rsidRDefault="00B27B46" w:rsidP="00B27B46">
      <w:pPr>
        <w:pStyle w:val="paragraph"/>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sz w:val="22"/>
          <w:szCs w:val="22"/>
        </w:rPr>
        <w:t>Rektor kan si opp plassen med minimum en måneds varsel gjeldende fra den 1. i måneden, dersom det foreligger mislighold.  Før eventuell oppsigelse skal foreldrene gis skriftlig varsel. Forvaltningslovens regler og prinsipper skal følges ved oppsigelse av plassen.  Som mislighold av plassen regnes blant annet: </w:t>
      </w:r>
      <w:r w:rsidRPr="00D463C8">
        <w:rPr>
          <w:rStyle w:val="eop"/>
          <w:rFonts w:asciiTheme="minorHAnsi" w:hAnsiTheme="minorHAnsi" w:cstheme="minorHAnsi"/>
          <w:sz w:val="22"/>
          <w:szCs w:val="22"/>
        </w:rPr>
        <w:t> </w:t>
      </w:r>
    </w:p>
    <w:p w14:paraId="1F8CA2C0" w14:textId="77777777" w:rsidR="00B27B46" w:rsidRPr="00D463C8" w:rsidRDefault="00B27B46" w:rsidP="000E0F81">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at åpningstiden ikke overholdes  </w:t>
      </w:r>
      <w:r w:rsidRPr="00D463C8">
        <w:rPr>
          <w:rStyle w:val="eop"/>
          <w:rFonts w:asciiTheme="minorHAnsi" w:hAnsiTheme="minorHAnsi" w:cstheme="minorHAnsi"/>
          <w:sz w:val="22"/>
          <w:szCs w:val="22"/>
        </w:rPr>
        <w:t> </w:t>
      </w:r>
    </w:p>
    <w:p w14:paraId="714C73AB" w14:textId="77777777" w:rsidR="00B27B46" w:rsidRPr="00D463C8" w:rsidRDefault="00B27B46" w:rsidP="000E0F81">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at betalingsreglementet ikke overholdes  </w:t>
      </w:r>
      <w:r w:rsidRPr="00D463C8">
        <w:rPr>
          <w:rStyle w:val="eop"/>
          <w:rFonts w:asciiTheme="minorHAnsi" w:hAnsiTheme="minorHAnsi" w:cstheme="minorHAnsi"/>
          <w:sz w:val="22"/>
          <w:szCs w:val="22"/>
        </w:rPr>
        <w:t> </w:t>
      </w:r>
    </w:p>
    <w:p w14:paraId="1CFE51BF" w14:textId="77777777" w:rsidR="00B27B46" w:rsidRPr="00D463C8" w:rsidRDefault="00B27B46" w:rsidP="000E0F81">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at det står igjen ubetalte regninger fra tidligere opphold i barnehage/SFO  </w:t>
      </w:r>
      <w:r w:rsidRPr="00D463C8">
        <w:rPr>
          <w:rStyle w:val="eop"/>
          <w:rFonts w:asciiTheme="minorHAnsi" w:hAnsiTheme="minorHAnsi" w:cstheme="minorHAnsi"/>
          <w:sz w:val="22"/>
          <w:szCs w:val="22"/>
        </w:rPr>
        <w:t> </w:t>
      </w:r>
    </w:p>
    <w:p w14:paraId="6392D225" w14:textId="77777777" w:rsidR="00B27B46" w:rsidRPr="00D463C8" w:rsidRDefault="00B27B46" w:rsidP="000E0F81">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hvis plassen ikke benyttes over lengre tid, uten at dette er avtalt med SFO-leder  </w:t>
      </w:r>
      <w:r w:rsidRPr="00D463C8">
        <w:rPr>
          <w:rStyle w:val="eop"/>
          <w:rFonts w:asciiTheme="minorHAnsi" w:hAnsiTheme="minorHAnsi" w:cstheme="minorHAnsi"/>
          <w:sz w:val="22"/>
          <w:szCs w:val="22"/>
        </w:rPr>
        <w:t> </w:t>
      </w:r>
    </w:p>
    <w:p w14:paraId="1294B368" w14:textId="77777777" w:rsidR="00B27B46" w:rsidRPr="00D463C8" w:rsidRDefault="00B27B46" w:rsidP="000E0F81">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uriktig informasjon i søknaden  </w:t>
      </w:r>
      <w:r w:rsidRPr="00D463C8">
        <w:rPr>
          <w:rStyle w:val="eop"/>
          <w:rFonts w:asciiTheme="minorHAnsi" w:hAnsiTheme="minorHAnsi" w:cstheme="minorHAnsi"/>
          <w:sz w:val="22"/>
          <w:szCs w:val="22"/>
        </w:rPr>
        <w:t> </w:t>
      </w:r>
    </w:p>
    <w:p w14:paraId="6DB347B6" w14:textId="77777777" w:rsidR="00B27B46" w:rsidRPr="00D463C8" w:rsidRDefault="00B27B46" w:rsidP="000E0F81">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D463C8">
        <w:rPr>
          <w:rStyle w:val="normaltextrun"/>
          <w:rFonts w:asciiTheme="minorHAnsi" w:hAnsiTheme="minorHAnsi" w:cstheme="minorHAnsi"/>
          <w:sz w:val="22"/>
          <w:szCs w:val="22"/>
        </w:rPr>
        <w:t>dersom andre særskilte forhold gir grunn til oppsigelse.  </w:t>
      </w:r>
      <w:r w:rsidRPr="00D463C8">
        <w:rPr>
          <w:rStyle w:val="eop"/>
          <w:rFonts w:asciiTheme="minorHAnsi" w:hAnsiTheme="minorHAnsi" w:cstheme="minorHAnsi"/>
          <w:sz w:val="22"/>
          <w:szCs w:val="22"/>
        </w:rPr>
        <w:t> </w:t>
      </w:r>
    </w:p>
    <w:p w14:paraId="57CBA5C6" w14:textId="77777777" w:rsidR="00B27B46" w:rsidRPr="00D463C8" w:rsidRDefault="00B27B46" w:rsidP="00B27B46">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D463C8">
        <w:rPr>
          <w:rStyle w:val="eop"/>
          <w:rFonts w:asciiTheme="minorHAnsi" w:hAnsiTheme="minorHAnsi" w:cstheme="minorHAnsi"/>
        </w:rPr>
        <w:t> </w:t>
      </w:r>
    </w:p>
    <w:p w14:paraId="3AA37A84" w14:textId="634624E0" w:rsidR="00B27B46" w:rsidRPr="00D463C8" w:rsidRDefault="00B27B46" w:rsidP="00B27B46">
      <w:pPr>
        <w:pStyle w:val="paragraph"/>
        <w:spacing w:before="0" w:beforeAutospacing="0" w:after="0" w:afterAutospacing="0"/>
        <w:textAlignment w:val="baseline"/>
        <w:rPr>
          <w:rFonts w:asciiTheme="minorHAnsi" w:hAnsiTheme="minorHAnsi" w:cstheme="minorHAnsi"/>
          <w:b/>
          <w:bCs/>
        </w:rPr>
      </w:pPr>
      <w:r w:rsidRPr="00D463C8">
        <w:rPr>
          <w:rStyle w:val="normaltextrun"/>
          <w:rFonts w:asciiTheme="minorHAnsi" w:hAnsiTheme="minorHAnsi" w:cstheme="minorHAnsi"/>
          <w:b/>
          <w:bCs/>
        </w:rPr>
        <w:t xml:space="preserve">§ </w:t>
      </w:r>
      <w:r w:rsidR="000E0F81" w:rsidRPr="00D463C8">
        <w:rPr>
          <w:rStyle w:val="normaltextrun"/>
          <w:rFonts w:asciiTheme="minorHAnsi" w:hAnsiTheme="minorHAnsi" w:cstheme="minorHAnsi"/>
          <w:b/>
          <w:bCs/>
        </w:rPr>
        <w:t>9</w:t>
      </w:r>
      <w:r w:rsidRPr="00D463C8">
        <w:rPr>
          <w:rStyle w:val="normaltextrun"/>
          <w:rFonts w:asciiTheme="minorHAnsi" w:hAnsiTheme="minorHAnsi" w:cstheme="minorHAnsi"/>
          <w:b/>
          <w:bCs/>
        </w:rPr>
        <w:t xml:space="preserve"> Skyss  </w:t>
      </w:r>
      <w:r w:rsidRPr="00D463C8">
        <w:rPr>
          <w:rStyle w:val="eop"/>
          <w:rFonts w:asciiTheme="minorHAnsi" w:hAnsiTheme="minorHAnsi" w:cstheme="minorHAnsi"/>
          <w:b/>
          <w:bCs/>
        </w:rPr>
        <w:t> </w:t>
      </w:r>
    </w:p>
    <w:p w14:paraId="2C9FEEC6" w14:textId="70ECAB39" w:rsidR="00B27B46" w:rsidRPr="00D463C8" w:rsidRDefault="00B27B46" w:rsidP="00B27B46">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D463C8">
        <w:rPr>
          <w:rStyle w:val="normaltextrun"/>
          <w:rFonts w:asciiTheme="minorHAnsi" w:hAnsiTheme="minorHAnsi" w:cstheme="minorHAnsi"/>
        </w:rPr>
        <w:t>Skolefritidsordningen omfattes ikke av grunnskolens skyssregler. Barn i skolefritidsordningen har derfor ikke krav på offentlig skyss. Barnets skyssbehov må besørges av</w:t>
      </w:r>
      <w:r w:rsidR="000E0F81" w:rsidRPr="00D463C8">
        <w:rPr>
          <w:rStyle w:val="normaltextrun"/>
          <w:rFonts w:asciiTheme="minorHAnsi" w:hAnsiTheme="minorHAnsi" w:cstheme="minorHAnsi"/>
        </w:rPr>
        <w:t xml:space="preserve"> </w:t>
      </w:r>
      <w:r w:rsidRPr="00D463C8">
        <w:rPr>
          <w:rStyle w:val="normaltextrun"/>
          <w:rFonts w:asciiTheme="minorHAnsi" w:hAnsiTheme="minorHAnsi" w:cstheme="minorHAnsi"/>
        </w:rPr>
        <w:t>foresatte. Barn som har plass i skolefritidsordningen og som på grunn av funksjonshemming eller midlertidig skade eller sykdom har behov for skyss, har rett til skyss til og fra skolefritidsordningen. Retten gjelder uavhengig av avstanden mellom hjemmet og skolefritidsordningen. Retten gjelder ikke i skoleferiene. </w:t>
      </w:r>
      <w:r w:rsidRPr="00D463C8">
        <w:rPr>
          <w:rStyle w:val="eop"/>
          <w:rFonts w:asciiTheme="minorHAnsi" w:hAnsiTheme="minorHAnsi" w:cstheme="minorHAnsi"/>
        </w:rPr>
        <w:t> </w:t>
      </w:r>
    </w:p>
    <w:p w14:paraId="5787DAE5" w14:textId="77777777" w:rsidR="005D0379" w:rsidRPr="00D463C8" w:rsidRDefault="005D0379"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0737521B" w14:textId="74A7E57C"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xml:space="preserve">§ 11 Forsikring  </w:t>
      </w:r>
    </w:p>
    <w:p w14:paraId="70559439" w14:textId="77777777"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Kommunen dekker ulykkesforsikring for barn, når de ikke er omfattet av folketrygdens lov om yrkesskade. SFO har ingen erstatningsplikt for medbragte personlige eiendeler. Foresatte må umiddelbart melde fra til rektor om skader påført barnet på SFO. </w:t>
      </w:r>
    </w:p>
    <w:p w14:paraId="1E243450" w14:textId="77777777"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6DF7A039" w14:textId="63314819"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xml:space="preserve">§ 12 Internkontroll  </w:t>
      </w:r>
    </w:p>
    <w:p w14:paraId="4FCAAFA1" w14:textId="77777777"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lang w:eastAsia="en-US"/>
        </w:rPr>
        <w:t>Skolefritidsordningen har et internkontrollsystem i henhold til gjeldende forskrifter og retningslinjer</w:t>
      </w:r>
      <w:r w:rsidRPr="00D463C8">
        <w:rPr>
          <w:rFonts w:asciiTheme="minorHAnsi" w:eastAsiaTheme="minorHAnsi" w:hAnsiTheme="minorHAnsi" w:cstheme="minorHAnsi"/>
          <w:b/>
          <w:bCs/>
          <w:lang w:eastAsia="en-US"/>
        </w:rPr>
        <w:t xml:space="preserve">.  </w:t>
      </w:r>
    </w:p>
    <w:p w14:paraId="2DC09652" w14:textId="77777777"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505391AB" w14:textId="4CDD5C78"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xml:space="preserve">§ 13 Klage  </w:t>
      </w:r>
    </w:p>
    <w:p w14:paraId="28DC31EF" w14:textId="4727022E"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Enkeltvedtak fattet i samsvar med denne forskriften kan påklages etter forvaltningslovens kap. VI. Som enkeltvedtak regnes blant annet:  </w:t>
      </w:r>
    </w:p>
    <w:p w14:paraId="678478EC" w14:textId="0767CF12" w:rsidR="000E0F81" w:rsidRPr="00D463C8" w:rsidRDefault="000E0F81" w:rsidP="000E0F81">
      <w:pPr>
        <w:pStyle w:val="mortaga"/>
        <w:numPr>
          <w:ilvl w:val="1"/>
          <w:numId w:val="19"/>
        </w:numPr>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vedtak om innvilgelse og avslag på søknad om plass  </w:t>
      </w:r>
    </w:p>
    <w:p w14:paraId="416D94ED" w14:textId="4FF63879" w:rsidR="000E0F81" w:rsidRPr="00D463C8" w:rsidRDefault="000E0F81" w:rsidP="000E0F81">
      <w:pPr>
        <w:pStyle w:val="mortaga"/>
        <w:numPr>
          <w:ilvl w:val="1"/>
          <w:numId w:val="19"/>
        </w:numPr>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vedtak om redusert foreldrebetaling  </w:t>
      </w:r>
    </w:p>
    <w:p w14:paraId="597C35C4" w14:textId="33E149D5" w:rsidR="000E0F81" w:rsidRPr="00D463C8" w:rsidRDefault="000E0F81" w:rsidP="000E0F81">
      <w:pPr>
        <w:pStyle w:val="mortaga"/>
        <w:numPr>
          <w:ilvl w:val="1"/>
          <w:numId w:val="19"/>
        </w:numPr>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vedtak om endring av oppholdstid  </w:t>
      </w:r>
    </w:p>
    <w:p w14:paraId="31082AB5" w14:textId="64DA4772" w:rsidR="000E0F81" w:rsidRPr="00D463C8" w:rsidRDefault="000E0F81" w:rsidP="000E0F81">
      <w:pPr>
        <w:pStyle w:val="mortaga"/>
        <w:numPr>
          <w:ilvl w:val="1"/>
          <w:numId w:val="19"/>
        </w:numPr>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vedtak om oppsigelse av plass.  </w:t>
      </w:r>
    </w:p>
    <w:p w14:paraId="215B3693" w14:textId="77777777"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lang w:eastAsia="en-US"/>
        </w:rPr>
      </w:pPr>
    </w:p>
    <w:p w14:paraId="0868A1B7" w14:textId="624359EA"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b/>
          <w:bCs/>
          <w:lang w:eastAsia="en-US"/>
        </w:rPr>
      </w:pPr>
      <w:r w:rsidRPr="00D463C8">
        <w:rPr>
          <w:rFonts w:asciiTheme="minorHAnsi" w:eastAsiaTheme="minorHAnsi" w:hAnsiTheme="minorHAnsi" w:cstheme="minorHAnsi"/>
          <w:b/>
          <w:bCs/>
          <w:lang w:eastAsia="en-US"/>
        </w:rPr>
        <w:t xml:space="preserve">§ 14 Ikrafttredelse og endringer </w:t>
      </w:r>
    </w:p>
    <w:p w14:paraId="6775FCC0" w14:textId="77777777"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lang w:eastAsia="en-US"/>
        </w:rPr>
      </w:pPr>
      <w:r w:rsidRPr="00D463C8">
        <w:rPr>
          <w:rFonts w:asciiTheme="minorHAnsi" w:eastAsiaTheme="minorHAnsi" w:hAnsiTheme="minorHAnsi" w:cstheme="minorHAnsi"/>
          <w:lang w:eastAsia="en-US"/>
        </w:rPr>
        <w:t xml:space="preserve">Klagen rettes til rektor på skolen eleven tilhører. Klageinstans er Formannskapet.  </w:t>
      </w:r>
    </w:p>
    <w:p w14:paraId="0234A9E7" w14:textId="77777777" w:rsidR="000E0F81" w:rsidRPr="00D463C8" w:rsidRDefault="000E0F81" w:rsidP="000E0F81">
      <w:pPr>
        <w:pStyle w:val="mortaga"/>
        <w:shd w:val="clear" w:color="auto" w:fill="FFFFFF"/>
        <w:spacing w:before="0" w:beforeAutospacing="0" w:after="0" w:afterAutospacing="0"/>
        <w:rPr>
          <w:rFonts w:asciiTheme="minorHAnsi" w:eastAsiaTheme="minorHAnsi" w:hAnsiTheme="minorHAnsi" w:cstheme="minorHAnsi"/>
          <w:lang w:eastAsia="en-US"/>
        </w:rPr>
      </w:pPr>
    </w:p>
    <w:p w14:paraId="4349708E" w14:textId="07077232" w:rsidR="000E0F81" w:rsidRPr="00D463C8" w:rsidRDefault="000E0F81" w:rsidP="000E0F81">
      <w:pPr>
        <w:pStyle w:val="mortaga"/>
        <w:shd w:val="clear" w:color="auto" w:fill="FFFFFF"/>
        <w:spacing w:before="0" w:beforeAutospacing="0" w:after="0" w:afterAutospacing="0"/>
        <w:rPr>
          <w:rFonts w:asciiTheme="minorHAnsi" w:hAnsiTheme="minorHAnsi" w:cstheme="minorHAnsi"/>
          <w:i/>
          <w:iCs/>
          <w:color w:val="333333"/>
          <w:sz w:val="22"/>
          <w:szCs w:val="22"/>
        </w:rPr>
      </w:pPr>
      <w:r w:rsidRPr="00D463C8">
        <w:rPr>
          <w:rFonts w:asciiTheme="minorHAnsi" w:eastAsiaTheme="minorHAnsi" w:hAnsiTheme="minorHAnsi" w:cstheme="minorHAnsi"/>
          <w:lang w:eastAsia="en-US"/>
        </w:rPr>
        <w:t xml:space="preserve">Forskriften trer i kraft fra 1. august 2024. Fra samme tid oppheves vedtektene vedtatt av Kommunestyret i Balsfjord den </w:t>
      </w:r>
      <w:r w:rsidR="00D463C8" w:rsidRPr="00D463C8">
        <w:rPr>
          <w:rFonts w:asciiTheme="minorHAnsi" w:eastAsiaTheme="minorHAnsi" w:hAnsiTheme="minorHAnsi" w:cstheme="minorHAnsi"/>
          <w:lang w:eastAsia="en-US"/>
        </w:rPr>
        <w:t>02.03.2023</w:t>
      </w:r>
      <w:r w:rsidRPr="00D463C8">
        <w:rPr>
          <w:rFonts w:asciiTheme="minorHAnsi" w:eastAsiaTheme="minorHAnsi" w:hAnsiTheme="minorHAnsi" w:cstheme="minorHAnsi"/>
          <w:lang w:eastAsia="en-US"/>
        </w:rPr>
        <w:t xml:space="preserve"> i kommunestyresak </w:t>
      </w:r>
      <w:r w:rsidR="00D463C8" w:rsidRPr="00D463C8">
        <w:rPr>
          <w:rFonts w:asciiTheme="minorHAnsi" w:eastAsiaTheme="minorHAnsi" w:hAnsiTheme="minorHAnsi" w:cstheme="minorHAnsi"/>
          <w:lang w:eastAsia="en-US"/>
        </w:rPr>
        <w:t>13/23</w:t>
      </w:r>
      <w:r w:rsidRPr="00D463C8">
        <w:rPr>
          <w:rFonts w:asciiTheme="minorHAnsi" w:eastAsiaTheme="minorHAnsi" w:hAnsiTheme="minorHAnsi" w:cstheme="minorHAnsi"/>
          <w:lang w:eastAsia="en-US"/>
        </w:rPr>
        <w:t>. Endringer av forskriften vedtas av kommunestyret.</w:t>
      </w:r>
    </w:p>
    <w:p w14:paraId="24D327FC" w14:textId="77777777" w:rsidR="000E0F81" w:rsidRPr="00D463C8" w:rsidRDefault="000E0F81"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p w14:paraId="5FD763C8" w14:textId="77777777" w:rsidR="005D0379" w:rsidRPr="00D463C8" w:rsidRDefault="005D0379" w:rsidP="00811D03">
      <w:pPr>
        <w:pStyle w:val="mortaga"/>
        <w:shd w:val="clear" w:color="auto" w:fill="FFFFFF"/>
        <w:spacing w:before="0" w:beforeAutospacing="0" w:after="0" w:afterAutospacing="0"/>
        <w:rPr>
          <w:rFonts w:asciiTheme="minorHAnsi" w:eastAsiaTheme="minorHAnsi" w:hAnsiTheme="minorHAnsi" w:cstheme="minorHAnsi"/>
          <w:b/>
          <w:bCs/>
          <w:lang w:eastAsia="en-US"/>
        </w:rPr>
      </w:pPr>
    </w:p>
    <w:sectPr w:rsidR="005D0379" w:rsidRPr="00D463C8" w:rsidSect="00A33976">
      <w:headerReference w:type="default" r:id="rId13"/>
      <w:footerReference w:type="default" r:id="rId14"/>
      <w:pgSz w:w="12240" w:h="15840"/>
      <w:pgMar w:top="1417" w:right="1417" w:bottom="1417" w:left="1417"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EEB91" w14:textId="77777777" w:rsidR="006B2F2F" w:rsidRDefault="006B2F2F" w:rsidP="00A33976">
      <w:pPr>
        <w:spacing w:line="240" w:lineRule="auto"/>
      </w:pPr>
      <w:r>
        <w:separator/>
      </w:r>
    </w:p>
    <w:p w14:paraId="469CFA07" w14:textId="77777777" w:rsidR="000E6F1F" w:rsidRDefault="000E6F1F"/>
  </w:endnote>
  <w:endnote w:type="continuationSeparator" w:id="0">
    <w:p w14:paraId="404C5735" w14:textId="77777777" w:rsidR="006B2F2F" w:rsidRDefault="006B2F2F" w:rsidP="00A33976">
      <w:pPr>
        <w:spacing w:line="240" w:lineRule="auto"/>
      </w:pPr>
      <w:r>
        <w:continuationSeparator/>
      </w:r>
    </w:p>
    <w:p w14:paraId="7D10CF46" w14:textId="77777777" w:rsidR="000E6F1F" w:rsidRDefault="000E6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636890"/>
      <w:docPartObj>
        <w:docPartGallery w:val="Page Numbers (Bottom of Page)"/>
        <w:docPartUnique/>
      </w:docPartObj>
    </w:sdtPr>
    <w:sdtEndPr/>
    <w:sdtContent>
      <w:p w14:paraId="5422F695" w14:textId="1367B9D0" w:rsidR="00006B77" w:rsidRDefault="00006B77">
        <w:pPr>
          <w:pStyle w:val="Bunntekst"/>
          <w:jc w:val="center"/>
        </w:pPr>
        <w:r>
          <w:fldChar w:fldCharType="begin"/>
        </w:r>
        <w:r>
          <w:instrText>PAGE   \* MERGEFORMAT</w:instrText>
        </w:r>
        <w:r>
          <w:fldChar w:fldCharType="separate"/>
        </w:r>
        <w:r w:rsidR="007129A4">
          <w:rPr>
            <w:noProof/>
          </w:rPr>
          <w:t>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1DE28" w14:textId="77777777" w:rsidR="006B2F2F" w:rsidRDefault="006B2F2F" w:rsidP="00A33976">
      <w:pPr>
        <w:spacing w:line="240" w:lineRule="auto"/>
      </w:pPr>
      <w:r>
        <w:separator/>
      </w:r>
    </w:p>
    <w:p w14:paraId="3FFA94AF" w14:textId="77777777" w:rsidR="000E6F1F" w:rsidRDefault="000E6F1F"/>
  </w:footnote>
  <w:footnote w:type="continuationSeparator" w:id="0">
    <w:p w14:paraId="648AE0D1" w14:textId="77777777" w:rsidR="006B2F2F" w:rsidRDefault="006B2F2F" w:rsidP="00A33976">
      <w:pPr>
        <w:spacing w:line="240" w:lineRule="auto"/>
      </w:pPr>
      <w:r>
        <w:continuationSeparator/>
      </w:r>
    </w:p>
    <w:p w14:paraId="3CCFC45B" w14:textId="77777777" w:rsidR="000E6F1F" w:rsidRDefault="000E6F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896777"/>
      <w:docPartObj>
        <w:docPartGallery w:val="Watermarks"/>
        <w:docPartUnique/>
      </w:docPartObj>
    </w:sdtPr>
    <w:sdtEndPr/>
    <w:sdtContent>
      <w:p w14:paraId="2C27CB63" w14:textId="0CA868DB" w:rsidR="009C11F5" w:rsidRDefault="007129A4">
        <w:pPr>
          <w:pStyle w:val="Topptekst"/>
        </w:pPr>
        <w:r>
          <w:pict w14:anchorId="2F85D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710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DEC4F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67236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9710E9"/>
    <w:multiLevelType w:val="multilevel"/>
    <w:tmpl w:val="250EFA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3236B"/>
    <w:multiLevelType w:val="multilevel"/>
    <w:tmpl w:val="E448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B397A"/>
    <w:multiLevelType w:val="hybridMultilevel"/>
    <w:tmpl w:val="D5083B1A"/>
    <w:lvl w:ilvl="0" w:tplc="E5CAF522">
      <w:start w:val="1"/>
      <w:numFmt w:val="decimal"/>
      <w:lvlText w:val="(%1)"/>
      <w:lvlJc w:val="left"/>
      <w:pPr>
        <w:ind w:left="720" w:hanging="360"/>
      </w:pPr>
      <w:rPr>
        <w:rFonts w:hint="default"/>
      </w:rPr>
    </w:lvl>
    <w:lvl w:ilvl="1" w:tplc="E5BC00F8">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657D07"/>
    <w:multiLevelType w:val="hybridMultilevel"/>
    <w:tmpl w:val="8A4881BC"/>
    <w:lvl w:ilvl="0" w:tplc="E5CAF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F143E70"/>
    <w:multiLevelType w:val="hybridMultilevel"/>
    <w:tmpl w:val="70AAC918"/>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9D30CB"/>
    <w:multiLevelType w:val="hybridMultilevel"/>
    <w:tmpl w:val="AE5C7474"/>
    <w:lvl w:ilvl="0" w:tplc="FFFFFFFF">
      <w:start w:val="1"/>
      <w:numFmt w:val="decimal"/>
      <w:lvlText w:val="(%1)"/>
      <w:lvlJc w:val="left"/>
      <w:pPr>
        <w:ind w:left="720" w:hanging="360"/>
      </w:pPr>
      <w:rPr>
        <w:rFonts w:hint="default"/>
      </w:rPr>
    </w:lvl>
    <w:lvl w:ilvl="1" w:tplc="E5CAF522">
      <w:start w:val="1"/>
      <w:numFmt w:val="decimal"/>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356C68"/>
    <w:multiLevelType w:val="hybridMultilevel"/>
    <w:tmpl w:val="363ADCAC"/>
    <w:lvl w:ilvl="0" w:tplc="E5CAF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6C1FD3"/>
    <w:multiLevelType w:val="multilevel"/>
    <w:tmpl w:val="4E3A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E0627D"/>
    <w:multiLevelType w:val="multilevel"/>
    <w:tmpl w:val="250EFA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D2FBC"/>
    <w:multiLevelType w:val="hybridMultilevel"/>
    <w:tmpl w:val="F8A68240"/>
    <w:lvl w:ilvl="0" w:tplc="E5CAF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0E360D5"/>
    <w:multiLevelType w:val="hybridMultilevel"/>
    <w:tmpl w:val="448ADC58"/>
    <w:lvl w:ilvl="0" w:tplc="E5CAF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2764BB3"/>
    <w:multiLevelType w:val="hybridMultilevel"/>
    <w:tmpl w:val="AFAE3F62"/>
    <w:lvl w:ilvl="0" w:tplc="0852B13A">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5D43304F"/>
    <w:multiLevelType w:val="hybridMultilevel"/>
    <w:tmpl w:val="FC42FF72"/>
    <w:lvl w:ilvl="0" w:tplc="E5CAF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DD73E74"/>
    <w:multiLevelType w:val="multilevel"/>
    <w:tmpl w:val="DF94EA28"/>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Overskrift4"/>
      <w:lvlText w:val="%4)"/>
      <w:lvlJc w:val="left"/>
      <w:pPr>
        <w:tabs>
          <w:tab w:val="num" w:pos="2520"/>
        </w:tabs>
        <w:ind w:left="2160"/>
      </w:pPr>
      <w:rPr>
        <w:rFonts w:cs="Times New Roman" w:hint="default"/>
      </w:rPr>
    </w:lvl>
    <w:lvl w:ilvl="4">
      <w:start w:val="1"/>
      <w:numFmt w:val="decimal"/>
      <w:pStyle w:val="Overskrift5"/>
      <w:lvlText w:val="(%5)"/>
      <w:lvlJc w:val="left"/>
      <w:pPr>
        <w:tabs>
          <w:tab w:val="num" w:pos="3240"/>
        </w:tabs>
        <w:ind w:left="2880"/>
      </w:pPr>
      <w:rPr>
        <w:rFonts w:cs="Times New Roman" w:hint="default"/>
      </w:rPr>
    </w:lvl>
    <w:lvl w:ilvl="5">
      <w:start w:val="1"/>
      <w:numFmt w:val="lowerLetter"/>
      <w:pStyle w:val="Overskrift6"/>
      <w:lvlText w:val="(%6)"/>
      <w:lvlJc w:val="left"/>
      <w:pPr>
        <w:tabs>
          <w:tab w:val="num" w:pos="3960"/>
        </w:tabs>
        <w:ind w:left="3600"/>
      </w:pPr>
      <w:rPr>
        <w:rFonts w:cs="Times New Roman" w:hint="default"/>
      </w:rPr>
    </w:lvl>
    <w:lvl w:ilvl="6">
      <w:start w:val="1"/>
      <w:numFmt w:val="lowerRoman"/>
      <w:pStyle w:val="Overskrift7"/>
      <w:lvlText w:val="(%7)"/>
      <w:lvlJc w:val="left"/>
      <w:pPr>
        <w:tabs>
          <w:tab w:val="num" w:pos="4680"/>
        </w:tabs>
        <w:ind w:left="4320"/>
      </w:pPr>
      <w:rPr>
        <w:rFonts w:cs="Times New Roman" w:hint="default"/>
      </w:rPr>
    </w:lvl>
    <w:lvl w:ilvl="7">
      <w:start w:val="1"/>
      <w:numFmt w:val="lowerLetter"/>
      <w:pStyle w:val="Overskrift8"/>
      <w:lvlText w:val="(%8)"/>
      <w:lvlJc w:val="left"/>
      <w:pPr>
        <w:tabs>
          <w:tab w:val="num" w:pos="5400"/>
        </w:tabs>
        <w:ind w:left="5040"/>
      </w:pPr>
      <w:rPr>
        <w:rFonts w:cs="Times New Roman" w:hint="default"/>
      </w:rPr>
    </w:lvl>
    <w:lvl w:ilvl="8">
      <w:start w:val="1"/>
      <w:numFmt w:val="lowerRoman"/>
      <w:pStyle w:val="Overskrift9"/>
      <w:lvlText w:val="(%9)"/>
      <w:lvlJc w:val="left"/>
      <w:pPr>
        <w:tabs>
          <w:tab w:val="num" w:pos="6120"/>
        </w:tabs>
        <w:ind w:left="5760"/>
      </w:pPr>
      <w:rPr>
        <w:rFonts w:cs="Times New Roman" w:hint="default"/>
      </w:rPr>
    </w:lvl>
  </w:abstractNum>
  <w:abstractNum w:abstractNumId="16" w15:restartNumberingAfterBreak="0">
    <w:nsid w:val="673C33A7"/>
    <w:multiLevelType w:val="multilevel"/>
    <w:tmpl w:val="250EFA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CF4BDE"/>
    <w:multiLevelType w:val="hybridMultilevel"/>
    <w:tmpl w:val="8C0655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06C3833"/>
    <w:multiLevelType w:val="hybridMultilevel"/>
    <w:tmpl w:val="7ED41ADC"/>
    <w:lvl w:ilvl="0" w:tplc="E5CAF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72E6544"/>
    <w:multiLevelType w:val="multilevel"/>
    <w:tmpl w:val="250EFAE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0"/>
  </w:num>
  <w:num w:numId="4">
    <w:abstractNumId w:val="6"/>
  </w:num>
  <w:num w:numId="5">
    <w:abstractNumId w:val="17"/>
  </w:num>
  <w:num w:numId="6">
    <w:abstractNumId w:val="13"/>
  </w:num>
  <w:num w:numId="7">
    <w:abstractNumId w:val="10"/>
  </w:num>
  <w:num w:numId="8">
    <w:abstractNumId w:val="9"/>
  </w:num>
  <w:num w:numId="9">
    <w:abstractNumId w:val="3"/>
  </w:num>
  <w:num w:numId="10">
    <w:abstractNumId w:val="8"/>
  </w:num>
  <w:num w:numId="11">
    <w:abstractNumId w:val="14"/>
  </w:num>
  <w:num w:numId="12">
    <w:abstractNumId w:val="4"/>
  </w:num>
  <w:num w:numId="13">
    <w:abstractNumId w:val="18"/>
  </w:num>
  <w:num w:numId="14">
    <w:abstractNumId w:val="11"/>
  </w:num>
  <w:num w:numId="15">
    <w:abstractNumId w:val="5"/>
  </w:num>
  <w:num w:numId="16">
    <w:abstractNumId w:val="19"/>
  </w:num>
  <w:num w:numId="17">
    <w:abstractNumId w:val="16"/>
  </w:num>
  <w:num w:numId="18">
    <w:abstractNumId w:val="2"/>
  </w:num>
  <w:num w:numId="19">
    <w:abstractNumId w:val="7"/>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47106"/>
    <o:shapelayout v:ext="edit">
      <o:idmap v:ext="edit" data="4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10"/>
    <w:rsid w:val="00005D72"/>
    <w:rsid w:val="00006B77"/>
    <w:rsid w:val="0001565F"/>
    <w:rsid w:val="00022252"/>
    <w:rsid w:val="00050CD0"/>
    <w:rsid w:val="00053DED"/>
    <w:rsid w:val="00064B42"/>
    <w:rsid w:val="0006698F"/>
    <w:rsid w:val="00067123"/>
    <w:rsid w:val="00081B3D"/>
    <w:rsid w:val="00085D89"/>
    <w:rsid w:val="00086013"/>
    <w:rsid w:val="00092F78"/>
    <w:rsid w:val="000965D8"/>
    <w:rsid w:val="000C0757"/>
    <w:rsid w:val="000C2C50"/>
    <w:rsid w:val="000C62C6"/>
    <w:rsid w:val="000C7AF1"/>
    <w:rsid w:val="000D1A62"/>
    <w:rsid w:val="000E0F81"/>
    <w:rsid w:val="000E3956"/>
    <w:rsid w:val="000E6F1F"/>
    <w:rsid w:val="000F6151"/>
    <w:rsid w:val="001107B5"/>
    <w:rsid w:val="001145BD"/>
    <w:rsid w:val="00125C4E"/>
    <w:rsid w:val="00127147"/>
    <w:rsid w:val="00134106"/>
    <w:rsid w:val="00150473"/>
    <w:rsid w:val="0015443A"/>
    <w:rsid w:val="0016393F"/>
    <w:rsid w:val="001652A8"/>
    <w:rsid w:val="00180769"/>
    <w:rsid w:val="00193B36"/>
    <w:rsid w:val="001A61CA"/>
    <w:rsid w:val="001B3F3A"/>
    <w:rsid w:val="001C74F9"/>
    <w:rsid w:val="001D2554"/>
    <w:rsid w:val="001D46A8"/>
    <w:rsid w:val="001D4BA8"/>
    <w:rsid w:val="001F0EA9"/>
    <w:rsid w:val="001F105A"/>
    <w:rsid w:val="001F5752"/>
    <w:rsid w:val="002118B5"/>
    <w:rsid w:val="0022481D"/>
    <w:rsid w:val="00224923"/>
    <w:rsid w:val="00247C2F"/>
    <w:rsid w:val="00264375"/>
    <w:rsid w:val="00266773"/>
    <w:rsid w:val="00273281"/>
    <w:rsid w:val="00281A70"/>
    <w:rsid w:val="00285810"/>
    <w:rsid w:val="00285D21"/>
    <w:rsid w:val="002A57E2"/>
    <w:rsid w:val="002D18A0"/>
    <w:rsid w:val="002D1E72"/>
    <w:rsid w:val="002D2CC1"/>
    <w:rsid w:val="002E4B0B"/>
    <w:rsid w:val="002E5987"/>
    <w:rsid w:val="002F0026"/>
    <w:rsid w:val="002F3AD5"/>
    <w:rsid w:val="002F64BB"/>
    <w:rsid w:val="00303576"/>
    <w:rsid w:val="00313CA8"/>
    <w:rsid w:val="00313F7E"/>
    <w:rsid w:val="003154BE"/>
    <w:rsid w:val="00326576"/>
    <w:rsid w:val="00343E1D"/>
    <w:rsid w:val="0036732A"/>
    <w:rsid w:val="003735E5"/>
    <w:rsid w:val="0037511F"/>
    <w:rsid w:val="0037796D"/>
    <w:rsid w:val="0038754B"/>
    <w:rsid w:val="003923B2"/>
    <w:rsid w:val="00397263"/>
    <w:rsid w:val="003A232A"/>
    <w:rsid w:val="003C1E64"/>
    <w:rsid w:val="003C4B4C"/>
    <w:rsid w:val="003D78D9"/>
    <w:rsid w:val="003F0488"/>
    <w:rsid w:val="003F7D8F"/>
    <w:rsid w:val="00406C0A"/>
    <w:rsid w:val="004325A1"/>
    <w:rsid w:val="00443046"/>
    <w:rsid w:val="004548FE"/>
    <w:rsid w:val="004577C4"/>
    <w:rsid w:val="00457AE1"/>
    <w:rsid w:val="00460BB9"/>
    <w:rsid w:val="004626BA"/>
    <w:rsid w:val="00462B28"/>
    <w:rsid w:val="00477132"/>
    <w:rsid w:val="004873A3"/>
    <w:rsid w:val="00491ED5"/>
    <w:rsid w:val="00492EC1"/>
    <w:rsid w:val="00497D29"/>
    <w:rsid w:val="004A44F6"/>
    <w:rsid w:val="004A7614"/>
    <w:rsid w:val="004B384A"/>
    <w:rsid w:val="004B7022"/>
    <w:rsid w:val="004D3A51"/>
    <w:rsid w:val="004D46F3"/>
    <w:rsid w:val="004E1286"/>
    <w:rsid w:val="004F14D0"/>
    <w:rsid w:val="004F3E40"/>
    <w:rsid w:val="00506B34"/>
    <w:rsid w:val="00514106"/>
    <w:rsid w:val="0051531B"/>
    <w:rsid w:val="00516CAD"/>
    <w:rsid w:val="00522DDA"/>
    <w:rsid w:val="005334E9"/>
    <w:rsid w:val="0053426B"/>
    <w:rsid w:val="00550B77"/>
    <w:rsid w:val="00550B92"/>
    <w:rsid w:val="00560BBB"/>
    <w:rsid w:val="00571C23"/>
    <w:rsid w:val="00573DD6"/>
    <w:rsid w:val="00581AF9"/>
    <w:rsid w:val="005843BA"/>
    <w:rsid w:val="005977C4"/>
    <w:rsid w:val="005A05BE"/>
    <w:rsid w:val="005A5F63"/>
    <w:rsid w:val="005C046E"/>
    <w:rsid w:val="005C42AC"/>
    <w:rsid w:val="005D0379"/>
    <w:rsid w:val="005D3685"/>
    <w:rsid w:val="005F5B69"/>
    <w:rsid w:val="00604DF8"/>
    <w:rsid w:val="00611CE5"/>
    <w:rsid w:val="00614A69"/>
    <w:rsid w:val="006169E1"/>
    <w:rsid w:val="006218D4"/>
    <w:rsid w:val="00640114"/>
    <w:rsid w:val="0064103D"/>
    <w:rsid w:val="0064111E"/>
    <w:rsid w:val="00645BA4"/>
    <w:rsid w:val="00654816"/>
    <w:rsid w:val="00660BFB"/>
    <w:rsid w:val="00663C91"/>
    <w:rsid w:val="00667B68"/>
    <w:rsid w:val="00671EDD"/>
    <w:rsid w:val="006779BF"/>
    <w:rsid w:val="006A318F"/>
    <w:rsid w:val="006A3EE5"/>
    <w:rsid w:val="006A43E6"/>
    <w:rsid w:val="006B19DD"/>
    <w:rsid w:val="006B1DD2"/>
    <w:rsid w:val="006B2F2F"/>
    <w:rsid w:val="006B357E"/>
    <w:rsid w:val="006B3FF6"/>
    <w:rsid w:val="006B49D1"/>
    <w:rsid w:val="006B5B32"/>
    <w:rsid w:val="006B7ED8"/>
    <w:rsid w:val="006C4CE1"/>
    <w:rsid w:val="006D68E1"/>
    <w:rsid w:val="006E5028"/>
    <w:rsid w:val="006E574D"/>
    <w:rsid w:val="006F6E54"/>
    <w:rsid w:val="007129A4"/>
    <w:rsid w:val="007348DD"/>
    <w:rsid w:val="0073770D"/>
    <w:rsid w:val="00747CDC"/>
    <w:rsid w:val="00754869"/>
    <w:rsid w:val="0075733B"/>
    <w:rsid w:val="0076188D"/>
    <w:rsid w:val="00777BDD"/>
    <w:rsid w:val="0078215A"/>
    <w:rsid w:val="0079075B"/>
    <w:rsid w:val="007A00BC"/>
    <w:rsid w:val="007A0DBC"/>
    <w:rsid w:val="007B1CF0"/>
    <w:rsid w:val="007C00A0"/>
    <w:rsid w:val="007C2576"/>
    <w:rsid w:val="007C4A22"/>
    <w:rsid w:val="007E19CB"/>
    <w:rsid w:val="007F0EE8"/>
    <w:rsid w:val="007F72DB"/>
    <w:rsid w:val="00800265"/>
    <w:rsid w:val="008045C6"/>
    <w:rsid w:val="008118FA"/>
    <w:rsid w:val="00811D03"/>
    <w:rsid w:val="00820AB7"/>
    <w:rsid w:val="0082575B"/>
    <w:rsid w:val="008328CE"/>
    <w:rsid w:val="00854A3F"/>
    <w:rsid w:val="008563B6"/>
    <w:rsid w:val="00856E4B"/>
    <w:rsid w:val="00884AF3"/>
    <w:rsid w:val="00891292"/>
    <w:rsid w:val="00895889"/>
    <w:rsid w:val="00896910"/>
    <w:rsid w:val="008B2128"/>
    <w:rsid w:val="008B347F"/>
    <w:rsid w:val="008C1F87"/>
    <w:rsid w:val="008C69FE"/>
    <w:rsid w:val="008C79BD"/>
    <w:rsid w:val="008C7EF3"/>
    <w:rsid w:val="008D573E"/>
    <w:rsid w:val="009100E7"/>
    <w:rsid w:val="009147CF"/>
    <w:rsid w:val="00917FE6"/>
    <w:rsid w:val="00923146"/>
    <w:rsid w:val="00926602"/>
    <w:rsid w:val="009336F2"/>
    <w:rsid w:val="00940FDF"/>
    <w:rsid w:val="00946FDC"/>
    <w:rsid w:val="00953248"/>
    <w:rsid w:val="009709DB"/>
    <w:rsid w:val="00971341"/>
    <w:rsid w:val="0098315E"/>
    <w:rsid w:val="00991A58"/>
    <w:rsid w:val="009A5403"/>
    <w:rsid w:val="009B08DA"/>
    <w:rsid w:val="009B3D7A"/>
    <w:rsid w:val="009C11F5"/>
    <w:rsid w:val="009D29B6"/>
    <w:rsid w:val="009E0E92"/>
    <w:rsid w:val="009F1EF4"/>
    <w:rsid w:val="009F4ADA"/>
    <w:rsid w:val="00A11BD7"/>
    <w:rsid w:val="00A23B2F"/>
    <w:rsid w:val="00A3390E"/>
    <w:rsid w:val="00A33976"/>
    <w:rsid w:val="00A36386"/>
    <w:rsid w:val="00A41FC3"/>
    <w:rsid w:val="00A46412"/>
    <w:rsid w:val="00A466F5"/>
    <w:rsid w:val="00A6347E"/>
    <w:rsid w:val="00A66AC4"/>
    <w:rsid w:val="00A8116B"/>
    <w:rsid w:val="00AA7A26"/>
    <w:rsid w:val="00AB4EB4"/>
    <w:rsid w:val="00AC6D80"/>
    <w:rsid w:val="00AD0017"/>
    <w:rsid w:val="00AE066F"/>
    <w:rsid w:val="00AE1162"/>
    <w:rsid w:val="00AE2C55"/>
    <w:rsid w:val="00AE2CA8"/>
    <w:rsid w:val="00AF5789"/>
    <w:rsid w:val="00B04AFD"/>
    <w:rsid w:val="00B114E4"/>
    <w:rsid w:val="00B158B7"/>
    <w:rsid w:val="00B24EC2"/>
    <w:rsid w:val="00B27B46"/>
    <w:rsid w:val="00B327C2"/>
    <w:rsid w:val="00B43135"/>
    <w:rsid w:val="00B453FA"/>
    <w:rsid w:val="00B56CCD"/>
    <w:rsid w:val="00B63757"/>
    <w:rsid w:val="00B77209"/>
    <w:rsid w:val="00B8200E"/>
    <w:rsid w:val="00B86188"/>
    <w:rsid w:val="00B916C8"/>
    <w:rsid w:val="00B93177"/>
    <w:rsid w:val="00B95045"/>
    <w:rsid w:val="00B966BC"/>
    <w:rsid w:val="00BC2B35"/>
    <w:rsid w:val="00BC67CC"/>
    <w:rsid w:val="00BD1767"/>
    <w:rsid w:val="00BE61D9"/>
    <w:rsid w:val="00BF3142"/>
    <w:rsid w:val="00BF419E"/>
    <w:rsid w:val="00C11A9A"/>
    <w:rsid w:val="00C22392"/>
    <w:rsid w:val="00C347DD"/>
    <w:rsid w:val="00C35399"/>
    <w:rsid w:val="00C44BB6"/>
    <w:rsid w:val="00C57075"/>
    <w:rsid w:val="00C60F6A"/>
    <w:rsid w:val="00C754D6"/>
    <w:rsid w:val="00C90D30"/>
    <w:rsid w:val="00C92707"/>
    <w:rsid w:val="00C93A5F"/>
    <w:rsid w:val="00CA79C5"/>
    <w:rsid w:val="00CC4278"/>
    <w:rsid w:val="00CC607C"/>
    <w:rsid w:val="00CD6F86"/>
    <w:rsid w:val="00CE0541"/>
    <w:rsid w:val="00CE6079"/>
    <w:rsid w:val="00CE6096"/>
    <w:rsid w:val="00CE75E8"/>
    <w:rsid w:val="00CE766B"/>
    <w:rsid w:val="00CF27D7"/>
    <w:rsid w:val="00CF4BEA"/>
    <w:rsid w:val="00CF5B0A"/>
    <w:rsid w:val="00D11C7F"/>
    <w:rsid w:val="00D163FD"/>
    <w:rsid w:val="00D21382"/>
    <w:rsid w:val="00D21AB9"/>
    <w:rsid w:val="00D2270D"/>
    <w:rsid w:val="00D463C8"/>
    <w:rsid w:val="00D5060F"/>
    <w:rsid w:val="00D50F13"/>
    <w:rsid w:val="00D61A94"/>
    <w:rsid w:val="00D64E0B"/>
    <w:rsid w:val="00D7580B"/>
    <w:rsid w:val="00D82A4A"/>
    <w:rsid w:val="00D943A5"/>
    <w:rsid w:val="00DA3CFD"/>
    <w:rsid w:val="00DA6521"/>
    <w:rsid w:val="00DB23C2"/>
    <w:rsid w:val="00DB5CD1"/>
    <w:rsid w:val="00DB7529"/>
    <w:rsid w:val="00DB7AD3"/>
    <w:rsid w:val="00DC068F"/>
    <w:rsid w:val="00DC2B66"/>
    <w:rsid w:val="00DC3FF4"/>
    <w:rsid w:val="00DD0A9F"/>
    <w:rsid w:val="00DD7624"/>
    <w:rsid w:val="00DE1457"/>
    <w:rsid w:val="00DF027C"/>
    <w:rsid w:val="00DF0334"/>
    <w:rsid w:val="00DF1304"/>
    <w:rsid w:val="00DF6D1E"/>
    <w:rsid w:val="00DF7842"/>
    <w:rsid w:val="00E03C73"/>
    <w:rsid w:val="00E0678C"/>
    <w:rsid w:val="00E20BCB"/>
    <w:rsid w:val="00E26D89"/>
    <w:rsid w:val="00E30259"/>
    <w:rsid w:val="00E40180"/>
    <w:rsid w:val="00E41563"/>
    <w:rsid w:val="00E42154"/>
    <w:rsid w:val="00E44E6B"/>
    <w:rsid w:val="00E63C6F"/>
    <w:rsid w:val="00E6528B"/>
    <w:rsid w:val="00E67192"/>
    <w:rsid w:val="00E6789E"/>
    <w:rsid w:val="00E96229"/>
    <w:rsid w:val="00EA176D"/>
    <w:rsid w:val="00EA1C0E"/>
    <w:rsid w:val="00EA43D0"/>
    <w:rsid w:val="00EB4D76"/>
    <w:rsid w:val="00EC2729"/>
    <w:rsid w:val="00EE616E"/>
    <w:rsid w:val="00EF5871"/>
    <w:rsid w:val="00F0521C"/>
    <w:rsid w:val="00F16C97"/>
    <w:rsid w:val="00F24E2E"/>
    <w:rsid w:val="00F6061F"/>
    <w:rsid w:val="00F612CF"/>
    <w:rsid w:val="00F62A71"/>
    <w:rsid w:val="00F70CE7"/>
    <w:rsid w:val="00F720C9"/>
    <w:rsid w:val="00F77A7A"/>
    <w:rsid w:val="00F801EF"/>
    <w:rsid w:val="00FA5572"/>
    <w:rsid w:val="00FB0FDA"/>
    <w:rsid w:val="00FB13C5"/>
    <w:rsid w:val="00FC2DCE"/>
    <w:rsid w:val="00FF005A"/>
    <w:rsid w:val="00FF31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234ED259"/>
  <w15:docId w15:val="{36B83E55-4A1E-49C5-8FBA-C964AE14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64375"/>
    <w:pPr>
      <w:outlineLvl w:val="0"/>
    </w:pPr>
    <w:rPr>
      <w:rFonts w:eastAsia="Times New Roman" w:cstheme="minorHAnsi"/>
      <w:b/>
      <w:bCs/>
      <w:sz w:val="32"/>
      <w:szCs w:val="32"/>
      <w:lang w:eastAsia="nb-NO"/>
    </w:rPr>
  </w:style>
  <w:style w:type="paragraph" w:styleId="Overskrift2">
    <w:name w:val="heading 2"/>
    <w:basedOn w:val="Normal"/>
    <w:next w:val="Normal"/>
    <w:link w:val="Overskrift2Tegn"/>
    <w:uiPriority w:val="9"/>
    <w:qFormat/>
    <w:rsid w:val="005C42AC"/>
    <w:pPr>
      <w:outlineLvl w:val="1"/>
    </w:pPr>
    <w:rPr>
      <w:rFonts w:eastAsia="Times New Roman" w:cstheme="minorHAnsi"/>
      <w:b/>
      <w:bCs/>
      <w:sz w:val="28"/>
      <w:szCs w:val="28"/>
      <w:lang w:eastAsia="nb-NO"/>
    </w:rPr>
  </w:style>
  <w:style w:type="paragraph" w:styleId="Overskrift3">
    <w:name w:val="heading 3"/>
    <w:basedOn w:val="Overskrift2"/>
    <w:next w:val="Normal"/>
    <w:link w:val="Overskrift3Tegn"/>
    <w:uiPriority w:val="9"/>
    <w:qFormat/>
    <w:rsid w:val="005C42AC"/>
    <w:pPr>
      <w:outlineLvl w:val="2"/>
    </w:pPr>
    <w:rPr>
      <w:sz w:val="24"/>
      <w:szCs w:val="24"/>
    </w:rPr>
  </w:style>
  <w:style w:type="paragraph" w:styleId="Overskrift4">
    <w:name w:val="heading 4"/>
    <w:basedOn w:val="Normal"/>
    <w:next w:val="Normal"/>
    <w:link w:val="Overskrift4Tegn"/>
    <w:uiPriority w:val="9"/>
    <w:qFormat/>
    <w:rsid w:val="00896910"/>
    <w:pPr>
      <w:keepNext/>
      <w:numPr>
        <w:ilvl w:val="3"/>
        <w:numId w:val="1"/>
      </w:numPr>
      <w:spacing w:before="240" w:after="60" w:line="240" w:lineRule="auto"/>
      <w:outlineLvl w:val="3"/>
    </w:pPr>
    <w:rPr>
      <w:rFonts w:ascii="Times New Roman" w:eastAsia="Times New Roman" w:hAnsi="Times New Roman" w:cs="Times New Roman"/>
      <w:b/>
      <w:bCs/>
      <w:sz w:val="28"/>
      <w:szCs w:val="28"/>
      <w:lang w:eastAsia="nb-NO"/>
    </w:rPr>
  </w:style>
  <w:style w:type="paragraph" w:styleId="Overskrift5">
    <w:name w:val="heading 5"/>
    <w:basedOn w:val="Normal"/>
    <w:next w:val="Normal"/>
    <w:link w:val="Overskrift5Tegn"/>
    <w:uiPriority w:val="9"/>
    <w:qFormat/>
    <w:rsid w:val="00896910"/>
    <w:pPr>
      <w:numPr>
        <w:ilvl w:val="4"/>
        <w:numId w:val="1"/>
      </w:numPr>
      <w:spacing w:before="240" w:after="60" w:line="240" w:lineRule="auto"/>
      <w:outlineLvl w:val="4"/>
    </w:pPr>
    <w:rPr>
      <w:rFonts w:ascii="Times New Roman" w:eastAsia="Times New Roman" w:hAnsi="Times New Roman" w:cs="Times New Roman"/>
      <w:b/>
      <w:bCs/>
      <w:i/>
      <w:iCs/>
      <w:sz w:val="26"/>
      <w:szCs w:val="26"/>
      <w:lang w:eastAsia="nb-NO"/>
    </w:rPr>
  </w:style>
  <w:style w:type="paragraph" w:styleId="Overskrift6">
    <w:name w:val="heading 6"/>
    <w:basedOn w:val="Normal"/>
    <w:next w:val="Normal"/>
    <w:link w:val="Overskrift6Tegn"/>
    <w:uiPriority w:val="9"/>
    <w:qFormat/>
    <w:rsid w:val="00896910"/>
    <w:pPr>
      <w:numPr>
        <w:ilvl w:val="5"/>
        <w:numId w:val="1"/>
      </w:numPr>
      <w:spacing w:before="240" w:after="60" w:line="240" w:lineRule="auto"/>
      <w:outlineLvl w:val="5"/>
    </w:pPr>
    <w:rPr>
      <w:rFonts w:ascii="Times New Roman" w:eastAsia="Times New Roman" w:hAnsi="Times New Roman" w:cs="Times New Roman"/>
      <w:b/>
      <w:bCs/>
      <w:lang w:eastAsia="nb-NO"/>
    </w:rPr>
  </w:style>
  <w:style w:type="paragraph" w:styleId="Overskrift7">
    <w:name w:val="heading 7"/>
    <w:basedOn w:val="Normal"/>
    <w:next w:val="Normal"/>
    <w:link w:val="Overskrift7Tegn"/>
    <w:uiPriority w:val="9"/>
    <w:qFormat/>
    <w:rsid w:val="00896910"/>
    <w:pPr>
      <w:numPr>
        <w:ilvl w:val="6"/>
        <w:numId w:val="1"/>
      </w:numPr>
      <w:spacing w:before="240" w:after="60" w:line="240" w:lineRule="auto"/>
      <w:outlineLvl w:val="6"/>
    </w:pPr>
    <w:rPr>
      <w:rFonts w:ascii="Times New Roman" w:eastAsia="Times New Roman" w:hAnsi="Times New Roman" w:cs="Times New Roman"/>
      <w:sz w:val="24"/>
      <w:szCs w:val="24"/>
      <w:lang w:eastAsia="nb-NO"/>
    </w:rPr>
  </w:style>
  <w:style w:type="paragraph" w:styleId="Overskrift8">
    <w:name w:val="heading 8"/>
    <w:basedOn w:val="Normal"/>
    <w:next w:val="Normal"/>
    <w:link w:val="Overskrift8Tegn"/>
    <w:uiPriority w:val="9"/>
    <w:qFormat/>
    <w:rsid w:val="00896910"/>
    <w:pPr>
      <w:numPr>
        <w:ilvl w:val="7"/>
        <w:numId w:val="1"/>
      </w:numPr>
      <w:spacing w:before="240" w:after="60" w:line="240" w:lineRule="auto"/>
      <w:outlineLvl w:val="7"/>
    </w:pPr>
    <w:rPr>
      <w:rFonts w:ascii="Times New Roman" w:eastAsia="Times New Roman" w:hAnsi="Times New Roman" w:cs="Times New Roman"/>
      <w:i/>
      <w:iCs/>
      <w:sz w:val="24"/>
      <w:szCs w:val="24"/>
      <w:lang w:eastAsia="nb-NO"/>
    </w:rPr>
  </w:style>
  <w:style w:type="paragraph" w:styleId="Overskrift9">
    <w:name w:val="heading 9"/>
    <w:basedOn w:val="Normal"/>
    <w:next w:val="Normal"/>
    <w:link w:val="Overskrift9Tegn"/>
    <w:uiPriority w:val="9"/>
    <w:qFormat/>
    <w:rsid w:val="00896910"/>
    <w:pPr>
      <w:numPr>
        <w:ilvl w:val="8"/>
        <w:numId w:val="1"/>
      </w:numPr>
      <w:spacing w:before="240" w:after="60" w:line="240" w:lineRule="auto"/>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64375"/>
    <w:rPr>
      <w:rFonts w:eastAsia="Times New Roman" w:cstheme="minorHAnsi"/>
      <w:b/>
      <w:bCs/>
      <w:sz w:val="32"/>
      <w:szCs w:val="32"/>
      <w:lang w:eastAsia="nb-NO"/>
    </w:rPr>
  </w:style>
  <w:style w:type="character" w:customStyle="1" w:styleId="Overskrift2Tegn">
    <w:name w:val="Overskrift 2 Tegn"/>
    <w:basedOn w:val="Standardskriftforavsnitt"/>
    <w:link w:val="Overskrift2"/>
    <w:uiPriority w:val="9"/>
    <w:rsid w:val="005C42AC"/>
    <w:rPr>
      <w:rFonts w:eastAsia="Times New Roman" w:cstheme="minorHAnsi"/>
      <w:b/>
      <w:bCs/>
      <w:sz w:val="28"/>
      <w:szCs w:val="28"/>
      <w:lang w:eastAsia="nb-NO"/>
    </w:rPr>
  </w:style>
  <w:style w:type="character" w:customStyle="1" w:styleId="Overskrift3Tegn">
    <w:name w:val="Overskrift 3 Tegn"/>
    <w:basedOn w:val="Standardskriftforavsnitt"/>
    <w:link w:val="Overskrift3"/>
    <w:uiPriority w:val="9"/>
    <w:rsid w:val="005C42AC"/>
    <w:rPr>
      <w:rFonts w:eastAsia="Times New Roman" w:cstheme="minorHAnsi"/>
      <w:b/>
      <w:bCs/>
      <w:sz w:val="24"/>
      <w:szCs w:val="24"/>
      <w:lang w:eastAsia="nb-NO"/>
    </w:rPr>
  </w:style>
  <w:style w:type="character" w:customStyle="1" w:styleId="Overskrift4Tegn">
    <w:name w:val="Overskrift 4 Tegn"/>
    <w:basedOn w:val="Standardskriftforavsnitt"/>
    <w:link w:val="Overskrift4"/>
    <w:uiPriority w:val="9"/>
    <w:rsid w:val="00896910"/>
    <w:rPr>
      <w:rFonts w:ascii="Times New Roman" w:eastAsia="Times New Roman" w:hAnsi="Times New Roman" w:cs="Times New Roman"/>
      <w:b/>
      <w:bCs/>
      <w:sz w:val="28"/>
      <w:szCs w:val="28"/>
      <w:lang w:eastAsia="nb-NO"/>
    </w:rPr>
  </w:style>
  <w:style w:type="character" w:customStyle="1" w:styleId="Overskrift5Tegn">
    <w:name w:val="Overskrift 5 Tegn"/>
    <w:basedOn w:val="Standardskriftforavsnitt"/>
    <w:link w:val="Overskrift5"/>
    <w:uiPriority w:val="9"/>
    <w:rsid w:val="00896910"/>
    <w:rPr>
      <w:rFonts w:ascii="Times New Roman" w:eastAsia="Times New Roman" w:hAnsi="Times New Roman" w:cs="Times New Roman"/>
      <w:b/>
      <w:bCs/>
      <w:i/>
      <w:iCs/>
      <w:sz w:val="26"/>
      <w:szCs w:val="26"/>
      <w:lang w:eastAsia="nb-NO"/>
    </w:rPr>
  </w:style>
  <w:style w:type="character" w:customStyle="1" w:styleId="Overskrift6Tegn">
    <w:name w:val="Overskrift 6 Tegn"/>
    <w:basedOn w:val="Standardskriftforavsnitt"/>
    <w:link w:val="Overskrift6"/>
    <w:uiPriority w:val="9"/>
    <w:rsid w:val="00896910"/>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uiPriority w:val="9"/>
    <w:rsid w:val="00896910"/>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uiPriority w:val="9"/>
    <w:rsid w:val="00896910"/>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uiPriority w:val="9"/>
    <w:rsid w:val="00896910"/>
    <w:rPr>
      <w:rFonts w:ascii="Arial" w:eastAsia="Times New Roman" w:hAnsi="Arial" w:cs="Arial"/>
      <w:lang w:eastAsia="nb-NO"/>
    </w:rPr>
  </w:style>
  <w:style w:type="paragraph" w:styleId="Brdtekstinnrykk">
    <w:name w:val="Body Text Indent"/>
    <w:basedOn w:val="Normal"/>
    <w:link w:val="BrdtekstinnrykkTegn"/>
    <w:uiPriority w:val="99"/>
    <w:rsid w:val="00896910"/>
    <w:pPr>
      <w:spacing w:line="240" w:lineRule="auto"/>
      <w:ind w:left="432"/>
    </w:pPr>
    <w:rPr>
      <w:rFonts w:ascii="Times New Roman" w:eastAsia="Times New Roman" w:hAnsi="Times New Roman" w:cs="Times New Roman"/>
      <w:sz w:val="24"/>
      <w:szCs w:val="24"/>
      <w:lang w:eastAsia="nb-NO"/>
    </w:rPr>
  </w:style>
  <w:style w:type="character" w:customStyle="1" w:styleId="BrdtekstinnrykkTegn">
    <w:name w:val="Brødtekstinnrykk Tegn"/>
    <w:basedOn w:val="Standardskriftforavsnitt"/>
    <w:link w:val="Brdtekstinnrykk"/>
    <w:uiPriority w:val="99"/>
    <w:rsid w:val="00896910"/>
    <w:rPr>
      <w:rFonts w:ascii="Times New Roman" w:eastAsia="Times New Roman" w:hAnsi="Times New Roman" w:cs="Times New Roman"/>
      <w:sz w:val="24"/>
      <w:szCs w:val="24"/>
      <w:lang w:eastAsia="nb-NO"/>
    </w:rPr>
  </w:style>
  <w:style w:type="paragraph" w:styleId="Brdtekstinnrykk2">
    <w:name w:val="Body Text Indent 2"/>
    <w:basedOn w:val="Normal"/>
    <w:link w:val="Brdtekstinnrykk2Tegn"/>
    <w:uiPriority w:val="99"/>
    <w:unhideWhenUsed/>
    <w:rsid w:val="00896910"/>
    <w:pPr>
      <w:spacing w:after="120" w:line="480" w:lineRule="auto"/>
      <w:ind w:left="283"/>
    </w:pPr>
  </w:style>
  <w:style w:type="character" w:customStyle="1" w:styleId="Brdtekstinnrykk2Tegn">
    <w:name w:val="Brødtekstinnrykk 2 Tegn"/>
    <w:basedOn w:val="Standardskriftforavsnitt"/>
    <w:link w:val="Brdtekstinnrykk2"/>
    <w:uiPriority w:val="99"/>
    <w:rsid w:val="00896910"/>
  </w:style>
  <w:style w:type="paragraph" w:styleId="Brdtekstinnrykk3">
    <w:name w:val="Body Text Indent 3"/>
    <w:basedOn w:val="Normal"/>
    <w:link w:val="Brdtekstinnrykk3Tegn"/>
    <w:uiPriority w:val="99"/>
    <w:unhideWhenUsed/>
    <w:rsid w:val="00896910"/>
    <w:pPr>
      <w:spacing w:after="120"/>
      <w:ind w:left="283"/>
    </w:pPr>
    <w:rPr>
      <w:sz w:val="16"/>
      <w:szCs w:val="16"/>
    </w:rPr>
  </w:style>
  <w:style w:type="character" w:customStyle="1" w:styleId="Brdtekstinnrykk3Tegn">
    <w:name w:val="Brødtekstinnrykk 3 Tegn"/>
    <w:basedOn w:val="Standardskriftforavsnitt"/>
    <w:link w:val="Brdtekstinnrykk3"/>
    <w:uiPriority w:val="99"/>
    <w:rsid w:val="00896910"/>
    <w:rPr>
      <w:sz w:val="16"/>
      <w:szCs w:val="16"/>
    </w:rPr>
  </w:style>
  <w:style w:type="paragraph" w:styleId="Listeavsnitt">
    <w:name w:val="List Paragraph"/>
    <w:basedOn w:val="Normal"/>
    <w:uiPriority w:val="34"/>
    <w:qFormat/>
    <w:rsid w:val="00896910"/>
    <w:pPr>
      <w:ind w:left="720"/>
      <w:contextualSpacing/>
    </w:pPr>
  </w:style>
  <w:style w:type="paragraph" w:styleId="Bobletekst">
    <w:name w:val="Balloon Text"/>
    <w:basedOn w:val="Normal"/>
    <w:link w:val="BobletekstTegn"/>
    <w:uiPriority w:val="99"/>
    <w:semiHidden/>
    <w:unhideWhenUsed/>
    <w:rsid w:val="00F77A7A"/>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77A7A"/>
    <w:rPr>
      <w:rFonts w:ascii="Tahoma" w:hAnsi="Tahoma" w:cs="Tahoma"/>
      <w:sz w:val="16"/>
      <w:szCs w:val="16"/>
    </w:rPr>
  </w:style>
  <w:style w:type="character" w:styleId="Merknadsreferanse">
    <w:name w:val="annotation reference"/>
    <w:basedOn w:val="Standardskriftforavsnitt"/>
    <w:uiPriority w:val="99"/>
    <w:semiHidden/>
    <w:unhideWhenUsed/>
    <w:rsid w:val="00AE2CA8"/>
    <w:rPr>
      <w:sz w:val="16"/>
      <w:szCs w:val="16"/>
    </w:rPr>
  </w:style>
  <w:style w:type="paragraph" w:styleId="Merknadstekst">
    <w:name w:val="annotation text"/>
    <w:basedOn w:val="Normal"/>
    <w:link w:val="MerknadstekstTegn"/>
    <w:uiPriority w:val="99"/>
    <w:semiHidden/>
    <w:unhideWhenUsed/>
    <w:rsid w:val="00AE2CA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E2CA8"/>
    <w:rPr>
      <w:sz w:val="20"/>
      <w:szCs w:val="20"/>
    </w:rPr>
  </w:style>
  <w:style w:type="paragraph" w:styleId="Kommentaremne">
    <w:name w:val="annotation subject"/>
    <w:basedOn w:val="Merknadstekst"/>
    <w:next w:val="Merknadstekst"/>
    <w:link w:val="KommentaremneTegn"/>
    <w:uiPriority w:val="99"/>
    <w:semiHidden/>
    <w:unhideWhenUsed/>
    <w:rsid w:val="00AE2CA8"/>
    <w:rPr>
      <w:b/>
      <w:bCs/>
    </w:rPr>
  </w:style>
  <w:style w:type="character" w:customStyle="1" w:styleId="KommentaremneTegn">
    <w:name w:val="Kommentaremne Tegn"/>
    <w:basedOn w:val="MerknadstekstTegn"/>
    <w:link w:val="Kommentaremne"/>
    <w:uiPriority w:val="99"/>
    <w:semiHidden/>
    <w:rsid w:val="00AE2CA8"/>
    <w:rPr>
      <w:b/>
      <w:bCs/>
      <w:sz w:val="20"/>
      <w:szCs w:val="20"/>
    </w:rPr>
  </w:style>
  <w:style w:type="character" w:customStyle="1" w:styleId="paragraphheadertext">
    <w:name w:val="paragraphheadertext"/>
    <w:basedOn w:val="Standardskriftforavsnitt"/>
    <w:rsid w:val="00E96229"/>
  </w:style>
  <w:style w:type="paragraph" w:styleId="NormalWeb">
    <w:name w:val="Normal (Web)"/>
    <w:basedOn w:val="Normal"/>
    <w:uiPriority w:val="99"/>
    <w:unhideWhenUsed/>
    <w:rsid w:val="00E9622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E96229"/>
    <w:rPr>
      <w:b/>
      <w:bCs/>
    </w:rPr>
  </w:style>
  <w:style w:type="character" w:styleId="Utheving">
    <w:name w:val="Emphasis"/>
    <w:basedOn w:val="Standardskriftforavsnitt"/>
    <w:uiPriority w:val="20"/>
    <w:qFormat/>
    <w:rsid w:val="00E96229"/>
    <w:rPr>
      <w:i/>
      <w:iCs/>
    </w:rPr>
  </w:style>
  <w:style w:type="character" w:styleId="Hyperkobling">
    <w:name w:val="Hyperlink"/>
    <w:basedOn w:val="Standardskriftforavsnitt"/>
    <w:uiPriority w:val="99"/>
    <w:unhideWhenUsed/>
    <w:rsid w:val="00E96229"/>
    <w:rPr>
      <w:color w:val="0000FF"/>
      <w:u w:val="single"/>
    </w:rPr>
  </w:style>
  <w:style w:type="paragraph" w:styleId="Ingenmellomrom">
    <w:name w:val="No Spacing"/>
    <w:link w:val="IngenmellomromTegn"/>
    <w:uiPriority w:val="1"/>
    <w:qFormat/>
    <w:rsid w:val="00B86188"/>
    <w:pPr>
      <w:spacing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B86188"/>
    <w:rPr>
      <w:rFonts w:eastAsiaTheme="minorEastAsia"/>
      <w:lang w:eastAsia="nb-NO"/>
    </w:rPr>
  </w:style>
  <w:style w:type="table" w:styleId="Tabellrutenett">
    <w:name w:val="Table Grid"/>
    <w:basedOn w:val="Vanligtabell"/>
    <w:uiPriority w:val="39"/>
    <w:rsid w:val="00B861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6188"/>
    <w:pPr>
      <w:autoSpaceDE w:val="0"/>
      <w:autoSpaceDN w:val="0"/>
      <w:adjustRightInd w:val="0"/>
      <w:spacing w:line="240" w:lineRule="auto"/>
    </w:pPr>
    <w:rPr>
      <w:rFonts w:ascii="Arial" w:hAnsi="Arial" w:cs="Arial"/>
      <w:color w:val="000000"/>
      <w:sz w:val="24"/>
      <w:szCs w:val="24"/>
    </w:rPr>
  </w:style>
  <w:style w:type="paragraph" w:customStyle="1" w:styleId="standardfont">
    <w:name w:val="standardfont"/>
    <w:basedOn w:val="Normal"/>
    <w:rsid w:val="00CE75E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A3397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33976"/>
  </w:style>
  <w:style w:type="paragraph" w:styleId="Bunntekst">
    <w:name w:val="footer"/>
    <w:basedOn w:val="Normal"/>
    <w:link w:val="BunntekstTegn"/>
    <w:uiPriority w:val="99"/>
    <w:unhideWhenUsed/>
    <w:rsid w:val="00A3397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33976"/>
  </w:style>
  <w:style w:type="paragraph" w:customStyle="1" w:styleId="xmsonormal">
    <w:name w:val="x_msonormal"/>
    <w:basedOn w:val="Normal"/>
    <w:rsid w:val="0064103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unhideWhenUsed/>
    <w:qFormat/>
    <w:rsid w:val="00264375"/>
    <w:pPr>
      <w:keepNext/>
      <w:keepLines/>
      <w:spacing w:before="240" w:line="259" w:lineRule="auto"/>
      <w:outlineLvl w:val="9"/>
    </w:pPr>
    <w:rPr>
      <w:rFonts w:asciiTheme="majorHAnsi" w:eastAsiaTheme="majorEastAsia" w:hAnsiTheme="majorHAnsi" w:cstheme="majorBidi"/>
      <w:b w:val="0"/>
      <w:bCs w:val="0"/>
      <w:color w:val="365F91" w:themeColor="accent1" w:themeShade="BF"/>
    </w:rPr>
  </w:style>
  <w:style w:type="paragraph" w:styleId="INNH1">
    <w:name w:val="toc 1"/>
    <w:basedOn w:val="Normal"/>
    <w:next w:val="Normal"/>
    <w:autoRedefine/>
    <w:uiPriority w:val="39"/>
    <w:unhideWhenUsed/>
    <w:rsid w:val="00BE61D9"/>
    <w:pPr>
      <w:tabs>
        <w:tab w:val="left" w:pos="440"/>
        <w:tab w:val="right" w:leader="dot" w:pos="9396"/>
      </w:tabs>
    </w:pPr>
  </w:style>
  <w:style w:type="paragraph" w:styleId="INNH2">
    <w:name w:val="toc 2"/>
    <w:basedOn w:val="Normal"/>
    <w:next w:val="Normal"/>
    <w:autoRedefine/>
    <w:uiPriority w:val="39"/>
    <w:unhideWhenUsed/>
    <w:rsid w:val="00B453FA"/>
    <w:pPr>
      <w:tabs>
        <w:tab w:val="left" w:pos="880"/>
        <w:tab w:val="right" w:leader="dot" w:pos="9396"/>
      </w:tabs>
      <w:spacing w:line="240" w:lineRule="auto"/>
      <w:ind w:left="220"/>
    </w:pPr>
  </w:style>
  <w:style w:type="paragraph" w:styleId="INNH3">
    <w:name w:val="toc 3"/>
    <w:basedOn w:val="Normal"/>
    <w:next w:val="Normal"/>
    <w:autoRedefine/>
    <w:uiPriority w:val="39"/>
    <w:unhideWhenUsed/>
    <w:rsid w:val="00BE61D9"/>
    <w:pPr>
      <w:tabs>
        <w:tab w:val="left" w:pos="1320"/>
        <w:tab w:val="right" w:leader="dot" w:pos="9396"/>
      </w:tabs>
      <w:ind w:left="440"/>
    </w:pPr>
  </w:style>
  <w:style w:type="character" w:customStyle="1" w:styleId="editlbl">
    <w:name w:val="editlbl"/>
    <w:basedOn w:val="Standardskriftforavsnitt"/>
    <w:rsid w:val="003A232A"/>
  </w:style>
  <w:style w:type="paragraph" w:customStyle="1" w:styleId="mortaga">
    <w:name w:val="mortag_a"/>
    <w:basedOn w:val="Normal"/>
    <w:rsid w:val="0080026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vsnittnummer">
    <w:name w:val="avsnittnummer"/>
    <w:basedOn w:val="Standardskriftforavsnitt"/>
    <w:rsid w:val="00604DF8"/>
  </w:style>
  <w:style w:type="character" w:styleId="Fulgthyperkobling">
    <w:name w:val="FollowedHyperlink"/>
    <w:basedOn w:val="Standardskriftforavsnitt"/>
    <w:uiPriority w:val="99"/>
    <w:semiHidden/>
    <w:unhideWhenUsed/>
    <w:rsid w:val="00854A3F"/>
    <w:rPr>
      <w:color w:val="800080" w:themeColor="followedHyperlink"/>
      <w:u w:val="single"/>
    </w:rPr>
  </w:style>
  <w:style w:type="character" w:customStyle="1" w:styleId="UnresolvedMention">
    <w:name w:val="Unresolved Mention"/>
    <w:basedOn w:val="Standardskriftforavsnitt"/>
    <w:uiPriority w:val="99"/>
    <w:semiHidden/>
    <w:unhideWhenUsed/>
    <w:rsid w:val="00747CDC"/>
    <w:rPr>
      <w:color w:val="605E5C"/>
      <w:shd w:val="clear" w:color="auto" w:fill="E1DFDD"/>
    </w:rPr>
  </w:style>
  <w:style w:type="paragraph" w:customStyle="1" w:styleId="xdefault">
    <w:name w:val="x_default"/>
    <w:basedOn w:val="Normal"/>
    <w:rsid w:val="009F1EF4"/>
    <w:pPr>
      <w:autoSpaceDE w:val="0"/>
      <w:autoSpaceDN w:val="0"/>
      <w:spacing w:line="240" w:lineRule="auto"/>
    </w:pPr>
    <w:rPr>
      <w:rFonts w:ascii="Georgia" w:hAnsi="Georgia" w:cs="Aptos"/>
      <w:color w:val="000000"/>
      <w:sz w:val="24"/>
      <w:szCs w:val="24"/>
      <w:lang w:eastAsia="nb-NO"/>
    </w:rPr>
  </w:style>
  <w:style w:type="paragraph" w:customStyle="1" w:styleId="paragraph">
    <w:name w:val="paragraph"/>
    <w:basedOn w:val="Normal"/>
    <w:rsid w:val="00DD762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DD7624"/>
  </w:style>
  <w:style w:type="character" w:customStyle="1" w:styleId="normaltextrun">
    <w:name w:val="normaltextrun"/>
    <w:basedOn w:val="Standardskriftforavsnitt"/>
    <w:rsid w:val="00DD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619">
      <w:bodyDiv w:val="1"/>
      <w:marLeft w:val="0"/>
      <w:marRight w:val="0"/>
      <w:marTop w:val="0"/>
      <w:marBottom w:val="0"/>
      <w:divBdr>
        <w:top w:val="none" w:sz="0" w:space="0" w:color="auto"/>
        <w:left w:val="none" w:sz="0" w:space="0" w:color="auto"/>
        <w:bottom w:val="none" w:sz="0" w:space="0" w:color="auto"/>
        <w:right w:val="none" w:sz="0" w:space="0" w:color="auto"/>
      </w:divBdr>
    </w:div>
    <w:div w:id="130876616">
      <w:bodyDiv w:val="1"/>
      <w:marLeft w:val="0"/>
      <w:marRight w:val="0"/>
      <w:marTop w:val="0"/>
      <w:marBottom w:val="0"/>
      <w:divBdr>
        <w:top w:val="none" w:sz="0" w:space="0" w:color="auto"/>
        <w:left w:val="none" w:sz="0" w:space="0" w:color="auto"/>
        <w:bottom w:val="none" w:sz="0" w:space="0" w:color="auto"/>
        <w:right w:val="none" w:sz="0" w:space="0" w:color="auto"/>
      </w:divBdr>
    </w:div>
    <w:div w:id="203105963">
      <w:bodyDiv w:val="1"/>
      <w:marLeft w:val="0"/>
      <w:marRight w:val="0"/>
      <w:marTop w:val="0"/>
      <w:marBottom w:val="0"/>
      <w:divBdr>
        <w:top w:val="none" w:sz="0" w:space="0" w:color="auto"/>
        <w:left w:val="none" w:sz="0" w:space="0" w:color="auto"/>
        <w:bottom w:val="none" w:sz="0" w:space="0" w:color="auto"/>
        <w:right w:val="none" w:sz="0" w:space="0" w:color="auto"/>
      </w:divBdr>
    </w:div>
    <w:div w:id="473110824">
      <w:bodyDiv w:val="1"/>
      <w:marLeft w:val="0"/>
      <w:marRight w:val="0"/>
      <w:marTop w:val="0"/>
      <w:marBottom w:val="0"/>
      <w:divBdr>
        <w:top w:val="none" w:sz="0" w:space="0" w:color="auto"/>
        <w:left w:val="none" w:sz="0" w:space="0" w:color="auto"/>
        <w:bottom w:val="none" w:sz="0" w:space="0" w:color="auto"/>
        <w:right w:val="none" w:sz="0" w:space="0" w:color="auto"/>
      </w:divBdr>
    </w:div>
    <w:div w:id="497503020">
      <w:bodyDiv w:val="1"/>
      <w:marLeft w:val="0"/>
      <w:marRight w:val="0"/>
      <w:marTop w:val="0"/>
      <w:marBottom w:val="0"/>
      <w:divBdr>
        <w:top w:val="none" w:sz="0" w:space="0" w:color="auto"/>
        <w:left w:val="none" w:sz="0" w:space="0" w:color="auto"/>
        <w:bottom w:val="none" w:sz="0" w:space="0" w:color="auto"/>
        <w:right w:val="none" w:sz="0" w:space="0" w:color="auto"/>
      </w:divBdr>
    </w:div>
    <w:div w:id="537670244">
      <w:bodyDiv w:val="1"/>
      <w:marLeft w:val="0"/>
      <w:marRight w:val="0"/>
      <w:marTop w:val="0"/>
      <w:marBottom w:val="0"/>
      <w:divBdr>
        <w:top w:val="none" w:sz="0" w:space="0" w:color="auto"/>
        <w:left w:val="none" w:sz="0" w:space="0" w:color="auto"/>
        <w:bottom w:val="none" w:sz="0" w:space="0" w:color="auto"/>
        <w:right w:val="none" w:sz="0" w:space="0" w:color="auto"/>
      </w:divBdr>
    </w:div>
    <w:div w:id="633675374">
      <w:bodyDiv w:val="1"/>
      <w:marLeft w:val="0"/>
      <w:marRight w:val="0"/>
      <w:marTop w:val="0"/>
      <w:marBottom w:val="0"/>
      <w:divBdr>
        <w:top w:val="none" w:sz="0" w:space="0" w:color="auto"/>
        <w:left w:val="none" w:sz="0" w:space="0" w:color="auto"/>
        <w:bottom w:val="none" w:sz="0" w:space="0" w:color="auto"/>
        <w:right w:val="none" w:sz="0" w:space="0" w:color="auto"/>
      </w:divBdr>
    </w:div>
    <w:div w:id="647708678">
      <w:bodyDiv w:val="1"/>
      <w:marLeft w:val="0"/>
      <w:marRight w:val="0"/>
      <w:marTop w:val="0"/>
      <w:marBottom w:val="0"/>
      <w:divBdr>
        <w:top w:val="none" w:sz="0" w:space="0" w:color="auto"/>
        <w:left w:val="none" w:sz="0" w:space="0" w:color="auto"/>
        <w:bottom w:val="none" w:sz="0" w:space="0" w:color="auto"/>
        <w:right w:val="none" w:sz="0" w:space="0" w:color="auto"/>
      </w:divBdr>
    </w:div>
    <w:div w:id="803425665">
      <w:bodyDiv w:val="1"/>
      <w:marLeft w:val="0"/>
      <w:marRight w:val="0"/>
      <w:marTop w:val="0"/>
      <w:marBottom w:val="0"/>
      <w:divBdr>
        <w:top w:val="none" w:sz="0" w:space="0" w:color="auto"/>
        <w:left w:val="none" w:sz="0" w:space="0" w:color="auto"/>
        <w:bottom w:val="none" w:sz="0" w:space="0" w:color="auto"/>
        <w:right w:val="none" w:sz="0" w:space="0" w:color="auto"/>
      </w:divBdr>
      <w:divsChild>
        <w:div w:id="75788921">
          <w:marLeft w:val="0"/>
          <w:marRight w:val="0"/>
          <w:marTop w:val="0"/>
          <w:marBottom w:val="0"/>
          <w:divBdr>
            <w:top w:val="none" w:sz="0" w:space="0" w:color="auto"/>
            <w:left w:val="none" w:sz="0" w:space="0" w:color="auto"/>
            <w:bottom w:val="none" w:sz="0" w:space="0" w:color="auto"/>
            <w:right w:val="none" w:sz="0" w:space="0" w:color="auto"/>
          </w:divBdr>
        </w:div>
        <w:div w:id="1754933048">
          <w:marLeft w:val="0"/>
          <w:marRight w:val="0"/>
          <w:marTop w:val="0"/>
          <w:marBottom w:val="0"/>
          <w:divBdr>
            <w:top w:val="none" w:sz="0" w:space="0" w:color="auto"/>
            <w:left w:val="none" w:sz="0" w:space="0" w:color="auto"/>
            <w:bottom w:val="none" w:sz="0" w:space="0" w:color="auto"/>
            <w:right w:val="none" w:sz="0" w:space="0" w:color="auto"/>
          </w:divBdr>
          <w:divsChild>
            <w:div w:id="1725252055">
              <w:marLeft w:val="0"/>
              <w:marRight w:val="0"/>
              <w:marTop w:val="30"/>
              <w:marBottom w:val="30"/>
              <w:divBdr>
                <w:top w:val="none" w:sz="0" w:space="0" w:color="auto"/>
                <w:left w:val="none" w:sz="0" w:space="0" w:color="auto"/>
                <w:bottom w:val="none" w:sz="0" w:space="0" w:color="auto"/>
                <w:right w:val="none" w:sz="0" w:space="0" w:color="auto"/>
              </w:divBdr>
              <w:divsChild>
                <w:div w:id="451439994">
                  <w:marLeft w:val="0"/>
                  <w:marRight w:val="0"/>
                  <w:marTop w:val="0"/>
                  <w:marBottom w:val="0"/>
                  <w:divBdr>
                    <w:top w:val="none" w:sz="0" w:space="0" w:color="auto"/>
                    <w:left w:val="none" w:sz="0" w:space="0" w:color="auto"/>
                    <w:bottom w:val="none" w:sz="0" w:space="0" w:color="auto"/>
                    <w:right w:val="none" w:sz="0" w:space="0" w:color="auto"/>
                  </w:divBdr>
                  <w:divsChild>
                    <w:div w:id="844511180">
                      <w:marLeft w:val="0"/>
                      <w:marRight w:val="0"/>
                      <w:marTop w:val="0"/>
                      <w:marBottom w:val="0"/>
                      <w:divBdr>
                        <w:top w:val="none" w:sz="0" w:space="0" w:color="auto"/>
                        <w:left w:val="none" w:sz="0" w:space="0" w:color="auto"/>
                        <w:bottom w:val="none" w:sz="0" w:space="0" w:color="auto"/>
                        <w:right w:val="none" w:sz="0" w:space="0" w:color="auto"/>
                      </w:divBdr>
                    </w:div>
                  </w:divsChild>
                </w:div>
                <w:div w:id="273757039">
                  <w:marLeft w:val="0"/>
                  <w:marRight w:val="0"/>
                  <w:marTop w:val="0"/>
                  <w:marBottom w:val="0"/>
                  <w:divBdr>
                    <w:top w:val="none" w:sz="0" w:space="0" w:color="auto"/>
                    <w:left w:val="none" w:sz="0" w:space="0" w:color="auto"/>
                    <w:bottom w:val="none" w:sz="0" w:space="0" w:color="auto"/>
                    <w:right w:val="none" w:sz="0" w:space="0" w:color="auto"/>
                  </w:divBdr>
                  <w:divsChild>
                    <w:div w:id="115292077">
                      <w:marLeft w:val="0"/>
                      <w:marRight w:val="0"/>
                      <w:marTop w:val="0"/>
                      <w:marBottom w:val="0"/>
                      <w:divBdr>
                        <w:top w:val="none" w:sz="0" w:space="0" w:color="auto"/>
                        <w:left w:val="none" w:sz="0" w:space="0" w:color="auto"/>
                        <w:bottom w:val="none" w:sz="0" w:space="0" w:color="auto"/>
                        <w:right w:val="none" w:sz="0" w:space="0" w:color="auto"/>
                      </w:divBdr>
                    </w:div>
                  </w:divsChild>
                </w:div>
                <w:div w:id="1117411918">
                  <w:marLeft w:val="0"/>
                  <w:marRight w:val="0"/>
                  <w:marTop w:val="0"/>
                  <w:marBottom w:val="0"/>
                  <w:divBdr>
                    <w:top w:val="none" w:sz="0" w:space="0" w:color="auto"/>
                    <w:left w:val="none" w:sz="0" w:space="0" w:color="auto"/>
                    <w:bottom w:val="none" w:sz="0" w:space="0" w:color="auto"/>
                    <w:right w:val="none" w:sz="0" w:space="0" w:color="auto"/>
                  </w:divBdr>
                  <w:divsChild>
                    <w:div w:id="1328090925">
                      <w:marLeft w:val="0"/>
                      <w:marRight w:val="0"/>
                      <w:marTop w:val="0"/>
                      <w:marBottom w:val="0"/>
                      <w:divBdr>
                        <w:top w:val="none" w:sz="0" w:space="0" w:color="auto"/>
                        <w:left w:val="none" w:sz="0" w:space="0" w:color="auto"/>
                        <w:bottom w:val="none" w:sz="0" w:space="0" w:color="auto"/>
                        <w:right w:val="none" w:sz="0" w:space="0" w:color="auto"/>
                      </w:divBdr>
                    </w:div>
                  </w:divsChild>
                </w:div>
                <w:div w:id="553278387">
                  <w:marLeft w:val="0"/>
                  <w:marRight w:val="0"/>
                  <w:marTop w:val="0"/>
                  <w:marBottom w:val="0"/>
                  <w:divBdr>
                    <w:top w:val="none" w:sz="0" w:space="0" w:color="auto"/>
                    <w:left w:val="none" w:sz="0" w:space="0" w:color="auto"/>
                    <w:bottom w:val="none" w:sz="0" w:space="0" w:color="auto"/>
                    <w:right w:val="none" w:sz="0" w:space="0" w:color="auto"/>
                  </w:divBdr>
                  <w:divsChild>
                    <w:div w:id="1984965999">
                      <w:marLeft w:val="0"/>
                      <w:marRight w:val="0"/>
                      <w:marTop w:val="0"/>
                      <w:marBottom w:val="0"/>
                      <w:divBdr>
                        <w:top w:val="none" w:sz="0" w:space="0" w:color="auto"/>
                        <w:left w:val="none" w:sz="0" w:space="0" w:color="auto"/>
                        <w:bottom w:val="none" w:sz="0" w:space="0" w:color="auto"/>
                        <w:right w:val="none" w:sz="0" w:space="0" w:color="auto"/>
                      </w:divBdr>
                    </w:div>
                  </w:divsChild>
                </w:div>
                <w:div w:id="284582437">
                  <w:marLeft w:val="0"/>
                  <w:marRight w:val="0"/>
                  <w:marTop w:val="0"/>
                  <w:marBottom w:val="0"/>
                  <w:divBdr>
                    <w:top w:val="none" w:sz="0" w:space="0" w:color="auto"/>
                    <w:left w:val="none" w:sz="0" w:space="0" w:color="auto"/>
                    <w:bottom w:val="none" w:sz="0" w:space="0" w:color="auto"/>
                    <w:right w:val="none" w:sz="0" w:space="0" w:color="auto"/>
                  </w:divBdr>
                  <w:divsChild>
                    <w:div w:id="195315097">
                      <w:marLeft w:val="0"/>
                      <w:marRight w:val="0"/>
                      <w:marTop w:val="0"/>
                      <w:marBottom w:val="0"/>
                      <w:divBdr>
                        <w:top w:val="none" w:sz="0" w:space="0" w:color="auto"/>
                        <w:left w:val="none" w:sz="0" w:space="0" w:color="auto"/>
                        <w:bottom w:val="none" w:sz="0" w:space="0" w:color="auto"/>
                        <w:right w:val="none" w:sz="0" w:space="0" w:color="auto"/>
                      </w:divBdr>
                    </w:div>
                  </w:divsChild>
                </w:div>
                <w:div w:id="1867518173">
                  <w:marLeft w:val="0"/>
                  <w:marRight w:val="0"/>
                  <w:marTop w:val="0"/>
                  <w:marBottom w:val="0"/>
                  <w:divBdr>
                    <w:top w:val="none" w:sz="0" w:space="0" w:color="auto"/>
                    <w:left w:val="none" w:sz="0" w:space="0" w:color="auto"/>
                    <w:bottom w:val="none" w:sz="0" w:space="0" w:color="auto"/>
                    <w:right w:val="none" w:sz="0" w:space="0" w:color="auto"/>
                  </w:divBdr>
                  <w:divsChild>
                    <w:div w:id="1509905447">
                      <w:marLeft w:val="0"/>
                      <w:marRight w:val="0"/>
                      <w:marTop w:val="0"/>
                      <w:marBottom w:val="0"/>
                      <w:divBdr>
                        <w:top w:val="none" w:sz="0" w:space="0" w:color="auto"/>
                        <w:left w:val="none" w:sz="0" w:space="0" w:color="auto"/>
                        <w:bottom w:val="none" w:sz="0" w:space="0" w:color="auto"/>
                        <w:right w:val="none" w:sz="0" w:space="0" w:color="auto"/>
                      </w:divBdr>
                    </w:div>
                  </w:divsChild>
                </w:div>
                <w:div w:id="1140922801">
                  <w:marLeft w:val="0"/>
                  <w:marRight w:val="0"/>
                  <w:marTop w:val="0"/>
                  <w:marBottom w:val="0"/>
                  <w:divBdr>
                    <w:top w:val="none" w:sz="0" w:space="0" w:color="auto"/>
                    <w:left w:val="none" w:sz="0" w:space="0" w:color="auto"/>
                    <w:bottom w:val="none" w:sz="0" w:space="0" w:color="auto"/>
                    <w:right w:val="none" w:sz="0" w:space="0" w:color="auto"/>
                  </w:divBdr>
                  <w:divsChild>
                    <w:div w:id="1872259615">
                      <w:marLeft w:val="0"/>
                      <w:marRight w:val="0"/>
                      <w:marTop w:val="0"/>
                      <w:marBottom w:val="0"/>
                      <w:divBdr>
                        <w:top w:val="none" w:sz="0" w:space="0" w:color="auto"/>
                        <w:left w:val="none" w:sz="0" w:space="0" w:color="auto"/>
                        <w:bottom w:val="none" w:sz="0" w:space="0" w:color="auto"/>
                        <w:right w:val="none" w:sz="0" w:space="0" w:color="auto"/>
                      </w:divBdr>
                    </w:div>
                  </w:divsChild>
                </w:div>
                <w:div w:id="2004814937">
                  <w:marLeft w:val="0"/>
                  <w:marRight w:val="0"/>
                  <w:marTop w:val="0"/>
                  <w:marBottom w:val="0"/>
                  <w:divBdr>
                    <w:top w:val="none" w:sz="0" w:space="0" w:color="auto"/>
                    <w:left w:val="none" w:sz="0" w:space="0" w:color="auto"/>
                    <w:bottom w:val="none" w:sz="0" w:space="0" w:color="auto"/>
                    <w:right w:val="none" w:sz="0" w:space="0" w:color="auto"/>
                  </w:divBdr>
                  <w:divsChild>
                    <w:div w:id="670372558">
                      <w:marLeft w:val="0"/>
                      <w:marRight w:val="0"/>
                      <w:marTop w:val="0"/>
                      <w:marBottom w:val="0"/>
                      <w:divBdr>
                        <w:top w:val="none" w:sz="0" w:space="0" w:color="auto"/>
                        <w:left w:val="none" w:sz="0" w:space="0" w:color="auto"/>
                        <w:bottom w:val="none" w:sz="0" w:space="0" w:color="auto"/>
                        <w:right w:val="none" w:sz="0" w:space="0" w:color="auto"/>
                      </w:divBdr>
                    </w:div>
                  </w:divsChild>
                </w:div>
                <w:div w:id="989477023">
                  <w:marLeft w:val="0"/>
                  <w:marRight w:val="0"/>
                  <w:marTop w:val="0"/>
                  <w:marBottom w:val="0"/>
                  <w:divBdr>
                    <w:top w:val="none" w:sz="0" w:space="0" w:color="auto"/>
                    <w:left w:val="none" w:sz="0" w:space="0" w:color="auto"/>
                    <w:bottom w:val="none" w:sz="0" w:space="0" w:color="auto"/>
                    <w:right w:val="none" w:sz="0" w:space="0" w:color="auto"/>
                  </w:divBdr>
                  <w:divsChild>
                    <w:div w:id="1229533349">
                      <w:marLeft w:val="0"/>
                      <w:marRight w:val="0"/>
                      <w:marTop w:val="0"/>
                      <w:marBottom w:val="0"/>
                      <w:divBdr>
                        <w:top w:val="none" w:sz="0" w:space="0" w:color="auto"/>
                        <w:left w:val="none" w:sz="0" w:space="0" w:color="auto"/>
                        <w:bottom w:val="none" w:sz="0" w:space="0" w:color="auto"/>
                        <w:right w:val="none" w:sz="0" w:space="0" w:color="auto"/>
                      </w:divBdr>
                    </w:div>
                  </w:divsChild>
                </w:div>
                <w:div w:id="122967093">
                  <w:marLeft w:val="0"/>
                  <w:marRight w:val="0"/>
                  <w:marTop w:val="0"/>
                  <w:marBottom w:val="0"/>
                  <w:divBdr>
                    <w:top w:val="none" w:sz="0" w:space="0" w:color="auto"/>
                    <w:left w:val="none" w:sz="0" w:space="0" w:color="auto"/>
                    <w:bottom w:val="none" w:sz="0" w:space="0" w:color="auto"/>
                    <w:right w:val="none" w:sz="0" w:space="0" w:color="auto"/>
                  </w:divBdr>
                  <w:divsChild>
                    <w:div w:id="1111626777">
                      <w:marLeft w:val="0"/>
                      <w:marRight w:val="0"/>
                      <w:marTop w:val="0"/>
                      <w:marBottom w:val="0"/>
                      <w:divBdr>
                        <w:top w:val="none" w:sz="0" w:space="0" w:color="auto"/>
                        <w:left w:val="none" w:sz="0" w:space="0" w:color="auto"/>
                        <w:bottom w:val="none" w:sz="0" w:space="0" w:color="auto"/>
                        <w:right w:val="none" w:sz="0" w:space="0" w:color="auto"/>
                      </w:divBdr>
                    </w:div>
                  </w:divsChild>
                </w:div>
                <w:div w:id="1572304750">
                  <w:marLeft w:val="0"/>
                  <w:marRight w:val="0"/>
                  <w:marTop w:val="0"/>
                  <w:marBottom w:val="0"/>
                  <w:divBdr>
                    <w:top w:val="none" w:sz="0" w:space="0" w:color="auto"/>
                    <w:left w:val="none" w:sz="0" w:space="0" w:color="auto"/>
                    <w:bottom w:val="none" w:sz="0" w:space="0" w:color="auto"/>
                    <w:right w:val="none" w:sz="0" w:space="0" w:color="auto"/>
                  </w:divBdr>
                  <w:divsChild>
                    <w:div w:id="376468600">
                      <w:marLeft w:val="0"/>
                      <w:marRight w:val="0"/>
                      <w:marTop w:val="0"/>
                      <w:marBottom w:val="0"/>
                      <w:divBdr>
                        <w:top w:val="none" w:sz="0" w:space="0" w:color="auto"/>
                        <w:left w:val="none" w:sz="0" w:space="0" w:color="auto"/>
                        <w:bottom w:val="none" w:sz="0" w:space="0" w:color="auto"/>
                        <w:right w:val="none" w:sz="0" w:space="0" w:color="auto"/>
                      </w:divBdr>
                    </w:div>
                    <w:div w:id="956526535">
                      <w:marLeft w:val="0"/>
                      <w:marRight w:val="0"/>
                      <w:marTop w:val="0"/>
                      <w:marBottom w:val="0"/>
                      <w:divBdr>
                        <w:top w:val="none" w:sz="0" w:space="0" w:color="auto"/>
                        <w:left w:val="none" w:sz="0" w:space="0" w:color="auto"/>
                        <w:bottom w:val="none" w:sz="0" w:space="0" w:color="auto"/>
                        <w:right w:val="none" w:sz="0" w:space="0" w:color="auto"/>
                      </w:divBdr>
                    </w:div>
                    <w:div w:id="1607736454">
                      <w:marLeft w:val="0"/>
                      <w:marRight w:val="0"/>
                      <w:marTop w:val="0"/>
                      <w:marBottom w:val="0"/>
                      <w:divBdr>
                        <w:top w:val="none" w:sz="0" w:space="0" w:color="auto"/>
                        <w:left w:val="none" w:sz="0" w:space="0" w:color="auto"/>
                        <w:bottom w:val="none" w:sz="0" w:space="0" w:color="auto"/>
                        <w:right w:val="none" w:sz="0" w:space="0" w:color="auto"/>
                      </w:divBdr>
                    </w:div>
                    <w:div w:id="1140343590">
                      <w:marLeft w:val="0"/>
                      <w:marRight w:val="0"/>
                      <w:marTop w:val="0"/>
                      <w:marBottom w:val="0"/>
                      <w:divBdr>
                        <w:top w:val="none" w:sz="0" w:space="0" w:color="auto"/>
                        <w:left w:val="none" w:sz="0" w:space="0" w:color="auto"/>
                        <w:bottom w:val="none" w:sz="0" w:space="0" w:color="auto"/>
                        <w:right w:val="none" w:sz="0" w:space="0" w:color="auto"/>
                      </w:divBdr>
                    </w:div>
                    <w:div w:id="416560791">
                      <w:marLeft w:val="0"/>
                      <w:marRight w:val="0"/>
                      <w:marTop w:val="0"/>
                      <w:marBottom w:val="0"/>
                      <w:divBdr>
                        <w:top w:val="none" w:sz="0" w:space="0" w:color="auto"/>
                        <w:left w:val="none" w:sz="0" w:space="0" w:color="auto"/>
                        <w:bottom w:val="none" w:sz="0" w:space="0" w:color="auto"/>
                        <w:right w:val="none" w:sz="0" w:space="0" w:color="auto"/>
                      </w:divBdr>
                    </w:div>
                  </w:divsChild>
                </w:div>
                <w:div w:id="842866030">
                  <w:marLeft w:val="0"/>
                  <w:marRight w:val="0"/>
                  <w:marTop w:val="0"/>
                  <w:marBottom w:val="0"/>
                  <w:divBdr>
                    <w:top w:val="none" w:sz="0" w:space="0" w:color="auto"/>
                    <w:left w:val="none" w:sz="0" w:space="0" w:color="auto"/>
                    <w:bottom w:val="none" w:sz="0" w:space="0" w:color="auto"/>
                    <w:right w:val="none" w:sz="0" w:space="0" w:color="auto"/>
                  </w:divBdr>
                  <w:divsChild>
                    <w:div w:id="1467506172">
                      <w:marLeft w:val="0"/>
                      <w:marRight w:val="0"/>
                      <w:marTop w:val="0"/>
                      <w:marBottom w:val="0"/>
                      <w:divBdr>
                        <w:top w:val="none" w:sz="0" w:space="0" w:color="auto"/>
                        <w:left w:val="none" w:sz="0" w:space="0" w:color="auto"/>
                        <w:bottom w:val="none" w:sz="0" w:space="0" w:color="auto"/>
                        <w:right w:val="none" w:sz="0" w:space="0" w:color="auto"/>
                      </w:divBdr>
                    </w:div>
                  </w:divsChild>
                </w:div>
                <w:div w:id="548424016">
                  <w:marLeft w:val="0"/>
                  <w:marRight w:val="0"/>
                  <w:marTop w:val="0"/>
                  <w:marBottom w:val="0"/>
                  <w:divBdr>
                    <w:top w:val="none" w:sz="0" w:space="0" w:color="auto"/>
                    <w:left w:val="none" w:sz="0" w:space="0" w:color="auto"/>
                    <w:bottom w:val="none" w:sz="0" w:space="0" w:color="auto"/>
                    <w:right w:val="none" w:sz="0" w:space="0" w:color="auto"/>
                  </w:divBdr>
                  <w:divsChild>
                    <w:div w:id="71973196">
                      <w:marLeft w:val="0"/>
                      <w:marRight w:val="0"/>
                      <w:marTop w:val="0"/>
                      <w:marBottom w:val="0"/>
                      <w:divBdr>
                        <w:top w:val="none" w:sz="0" w:space="0" w:color="auto"/>
                        <w:left w:val="none" w:sz="0" w:space="0" w:color="auto"/>
                        <w:bottom w:val="none" w:sz="0" w:space="0" w:color="auto"/>
                        <w:right w:val="none" w:sz="0" w:space="0" w:color="auto"/>
                      </w:divBdr>
                    </w:div>
                  </w:divsChild>
                </w:div>
                <w:div w:id="1644698479">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 w:id="1614052712">
                  <w:marLeft w:val="0"/>
                  <w:marRight w:val="0"/>
                  <w:marTop w:val="0"/>
                  <w:marBottom w:val="0"/>
                  <w:divBdr>
                    <w:top w:val="none" w:sz="0" w:space="0" w:color="auto"/>
                    <w:left w:val="none" w:sz="0" w:space="0" w:color="auto"/>
                    <w:bottom w:val="none" w:sz="0" w:space="0" w:color="auto"/>
                    <w:right w:val="none" w:sz="0" w:space="0" w:color="auto"/>
                  </w:divBdr>
                  <w:divsChild>
                    <w:div w:id="2120878477">
                      <w:marLeft w:val="0"/>
                      <w:marRight w:val="0"/>
                      <w:marTop w:val="0"/>
                      <w:marBottom w:val="0"/>
                      <w:divBdr>
                        <w:top w:val="none" w:sz="0" w:space="0" w:color="auto"/>
                        <w:left w:val="none" w:sz="0" w:space="0" w:color="auto"/>
                        <w:bottom w:val="none" w:sz="0" w:space="0" w:color="auto"/>
                        <w:right w:val="none" w:sz="0" w:space="0" w:color="auto"/>
                      </w:divBdr>
                    </w:div>
                    <w:div w:id="1876697086">
                      <w:marLeft w:val="0"/>
                      <w:marRight w:val="0"/>
                      <w:marTop w:val="0"/>
                      <w:marBottom w:val="0"/>
                      <w:divBdr>
                        <w:top w:val="none" w:sz="0" w:space="0" w:color="auto"/>
                        <w:left w:val="none" w:sz="0" w:space="0" w:color="auto"/>
                        <w:bottom w:val="none" w:sz="0" w:space="0" w:color="auto"/>
                        <w:right w:val="none" w:sz="0" w:space="0" w:color="auto"/>
                      </w:divBdr>
                    </w:div>
                    <w:div w:id="1522470753">
                      <w:marLeft w:val="0"/>
                      <w:marRight w:val="0"/>
                      <w:marTop w:val="0"/>
                      <w:marBottom w:val="0"/>
                      <w:divBdr>
                        <w:top w:val="none" w:sz="0" w:space="0" w:color="auto"/>
                        <w:left w:val="none" w:sz="0" w:space="0" w:color="auto"/>
                        <w:bottom w:val="none" w:sz="0" w:space="0" w:color="auto"/>
                        <w:right w:val="none" w:sz="0" w:space="0" w:color="auto"/>
                      </w:divBdr>
                    </w:div>
                    <w:div w:id="2042238850">
                      <w:marLeft w:val="0"/>
                      <w:marRight w:val="0"/>
                      <w:marTop w:val="0"/>
                      <w:marBottom w:val="0"/>
                      <w:divBdr>
                        <w:top w:val="none" w:sz="0" w:space="0" w:color="auto"/>
                        <w:left w:val="none" w:sz="0" w:space="0" w:color="auto"/>
                        <w:bottom w:val="none" w:sz="0" w:space="0" w:color="auto"/>
                        <w:right w:val="none" w:sz="0" w:space="0" w:color="auto"/>
                      </w:divBdr>
                    </w:div>
                    <w:div w:id="1514880864">
                      <w:marLeft w:val="0"/>
                      <w:marRight w:val="0"/>
                      <w:marTop w:val="0"/>
                      <w:marBottom w:val="0"/>
                      <w:divBdr>
                        <w:top w:val="none" w:sz="0" w:space="0" w:color="auto"/>
                        <w:left w:val="none" w:sz="0" w:space="0" w:color="auto"/>
                        <w:bottom w:val="none" w:sz="0" w:space="0" w:color="auto"/>
                        <w:right w:val="none" w:sz="0" w:space="0" w:color="auto"/>
                      </w:divBdr>
                    </w:div>
                  </w:divsChild>
                </w:div>
                <w:div w:id="96102550">
                  <w:marLeft w:val="0"/>
                  <w:marRight w:val="0"/>
                  <w:marTop w:val="0"/>
                  <w:marBottom w:val="0"/>
                  <w:divBdr>
                    <w:top w:val="none" w:sz="0" w:space="0" w:color="auto"/>
                    <w:left w:val="none" w:sz="0" w:space="0" w:color="auto"/>
                    <w:bottom w:val="none" w:sz="0" w:space="0" w:color="auto"/>
                    <w:right w:val="none" w:sz="0" w:space="0" w:color="auto"/>
                  </w:divBdr>
                  <w:divsChild>
                    <w:div w:id="547061742">
                      <w:marLeft w:val="0"/>
                      <w:marRight w:val="0"/>
                      <w:marTop w:val="0"/>
                      <w:marBottom w:val="0"/>
                      <w:divBdr>
                        <w:top w:val="none" w:sz="0" w:space="0" w:color="auto"/>
                        <w:left w:val="none" w:sz="0" w:space="0" w:color="auto"/>
                        <w:bottom w:val="none" w:sz="0" w:space="0" w:color="auto"/>
                        <w:right w:val="none" w:sz="0" w:space="0" w:color="auto"/>
                      </w:divBdr>
                    </w:div>
                  </w:divsChild>
                </w:div>
                <w:div w:id="1091318607">
                  <w:marLeft w:val="0"/>
                  <w:marRight w:val="0"/>
                  <w:marTop w:val="0"/>
                  <w:marBottom w:val="0"/>
                  <w:divBdr>
                    <w:top w:val="none" w:sz="0" w:space="0" w:color="auto"/>
                    <w:left w:val="none" w:sz="0" w:space="0" w:color="auto"/>
                    <w:bottom w:val="none" w:sz="0" w:space="0" w:color="auto"/>
                    <w:right w:val="none" w:sz="0" w:space="0" w:color="auto"/>
                  </w:divBdr>
                  <w:divsChild>
                    <w:div w:id="1708529340">
                      <w:marLeft w:val="0"/>
                      <w:marRight w:val="0"/>
                      <w:marTop w:val="0"/>
                      <w:marBottom w:val="0"/>
                      <w:divBdr>
                        <w:top w:val="none" w:sz="0" w:space="0" w:color="auto"/>
                        <w:left w:val="none" w:sz="0" w:space="0" w:color="auto"/>
                        <w:bottom w:val="none" w:sz="0" w:space="0" w:color="auto"/>
                        <w:right w:val="none" w:sz="0" w:space="0" w:color="auto"/>
                      </w:divBdr>
                    </w:div>
                  </w:divsChild>
                </w:div>
                <w:div w:id="1074161172">
                  <w:marLeft w:val="0"/>
                  <w:marRight w:val="0"/>
                  <w:marTop w:val="0"/>
                  <w:marBottom w:val="0"/>
                  <w:divBdr>
                    <w:top w:val="none" w:sz="0" w:space="0" w:color="auto"/>
                    <w:left w:val="none" w:sz="0" w:space="0" w:color="auto"/>
                    <w:bottom w:val="none" w:sz="0" w:space="0" w:color="auto"/>
                    <w:right w:val="none" w:sz="0" w:space="0" w:color="auto"/>
                  </w:divBdr>
                  <w:divsChild>
                    <w:div w:id="1831873487">
                      <w:marLeft w:val="0"/>
                      <w:marRight w:val="0"/>
                      <w:marTop w:val="0"/>
                      <w:marBottom w:val="0"/>
                      <w:divBdr>
                        <w:top w:val="none" w:sz="0" w:space="0" w:color="auto"/>
                        <w:left w:val="none" w:sz="0" w:space="0" w:color="auto"/>
                        <w:bottom w:val="none" w:sz="0" w:space="0" w:color="auto"/>
                        <w:right w:val="none" w:sz="0" w:space="0" w:color="auto"/>
                      </w:divBdr>
                    </w:div>
                  </w:divsChild>
                </w:div>
                <w:div w:id="905996088">
                  <w:marLeft w:val="0"/>
                  <w:marRight w:val="0"/>
                  <w:marTop w:val="0"/>
                  <w:marBottom w:val="0"/>
                  <w:divBdr>
                    <w:top w:val="none" w:sz="0" w:space="0" w:color="auto"/>
                    <w:left w:val="none" w:sz="0" w:space="0" w:color="auto"/>
                    <w:bottom w:val="none" w:sz="0" w:space="0" w:color="auto"/>
                    <w:right w:val="none" w:sz="0" w:space="0" w:color="auto"/>
                  </w:divBdr>
                  <w:divsChild>
                    <w:div w:id="971062495">
                      <w:marLeft w:val="0"/>
                      <w:marRight w:val="0"/>
                      <w:marTop w:val="0"/>
                      <w:marBottom w:val="0"/>
                      <w:divBdr>
                        <w:top w:val="none" w:sz="0" w:space="0" w:color="auto"/>
                        <w:left w:val="none" w:sz="0" w:space="0" w:color="auto"/>
                        <w:bottom w:val="none" w:sz="0" w:space="0" w:color="auto"/>
                        <w:right w:val="none" w:sz="0" w:space="0" w:color="auto"/>
                      </w:divBdr>
                    </w:div>
                    <w:div w:id="1473062234">
                      <w:marLeft w:val="0"/>
                      <w:marRight w:val="0"/>
                      <w:marTop w:val="0"/>
                      <w:marBottom w:val="0"/>
                      <w:divBdr>
                        <w:top w:val="none" w:sz="0" w:space="0" w:color="auto"/>
                        <w:left w:val="none" w:sz="0" w:space="0" w:color="auto"/>
                        <w:bottom w:val="none" w:sz="0" w:space="0" w:color="auto"/>
                        <w:right w:val="none" w:sz="0" w:space="0" w:color="auto"/>
                      </w:divBdr>
                    </w:div>
                    <w:div w:id="1913848300">
                      <w:marLeft w:val="0"/>
                      <w:marRight w:val="0"/>
                      <w:marTop w:val="0"/>
                      <w:marBottom w:val="0"/>
                      <w:divBdr>
                        <w:top w:val="none" w:sz="0" w:space="0" w:color="auto"/>
                        <w:left w:val="none" w:sz="0" w:space="0" w:color="auto"/>
                        <w:bottom w:val="none" w:sz="0" w:space="0" w:color="auto"/>
                        <w:right w:val="none" w:sz="0" w:space="0" w:color="auto"/>
                      </w:divBdr>
                    </w:div>
                  </w:divsChild>
                </w:div>
                <w:div w:id="2143423403">
                  <w:marLeft w:val="0"/>
                  <w:marRight w:val="0"/>
                  <w:marTop w:val="0"/>
                  <w:marBottom w:val="0"/>
                  <w:divBdr>
                    <w:top w:val="none" w:sz="0" w:space="0" w:color="auto"/>
                    <w:left w:val="none" w:sz="0" w:space="0" w:color="auto"/>
                    <w:bottom w:val="none" w:sz="0" w:space="0" w:color="auto"/>
                    <w:right w:val="none" w:sz="0" w:space="0" w:color="auto"/>
                  </w:divBdr>
                  <w:divsChild>
                    <w:div w:id="1759011446">
                      <w:marLeft w:val="0"/>
                      <w:marRight w:val="0"/>
                      <w:marTop w:val="0"/>
                      <w:marBottom w:val="0"/>
                      <w:divBdr>
                        <w:top w:val="none" w:sz="0" w:space="0" w:color="auto"/>
                        <w:left w:val="none" w:sz="0" w:space="0" w:color="auto"/>
                        <w:bottom w:val="none" w:sz="0" w:space="0" w:color="auto"/>
                        <w:right w:val="none" w:sz="0" w:space="0" w:color="auto"/>
                      </w:divBdr>
                    </w:div>
                  </w:divsChild>
                </w:div>
                <w:div w:id="1287734301">
                  <w:marLeft w:val="0"/>
                  <w:marRight w:val="0"/>
                  <w:marTop w:val="0"/>
                  <w:marBottom w:val="0"/>
                  <w:divBdr>
                    <w:top w:val="none" w:sz="0" w:space="0" w:color="auto"/>
                    <w:left w:val="none" w:sz="0" w:space="0" w:color="auto"/>
                    <w:bottom w:val="none" w:sz="0" w:space="0" w:color="auto"/>
                    <w:right w:val="none" w:sz="0" w:space="0" w:color="auto"/>
                  </w:divBdr>
                  <w:divsChild>
                    <w:div w:id="917052874">
                      <w:marLeft w:val="0"/>
                      <w:marRight w:val="0"/>
                      <w:marTop w:val="0"/>
                      <w:marBottom w:val="0"/>
                      <w:divBdr>
                        <w:top w:val="none" w:sz="0" w:space="0" w:color="auto"/>
                        <w:left w:val="none" w:sz="0" w:space="0" w:color="auto"/>
                        <w:bottom w:val="none" w:sz="0" w:space="0" w:color="auto"/>
                        <w:right w:val="none" w:sz="0" w:space="0" w:color="auto"/>
                      </w:divBdr>
                    </w:div>
                  </w:divsChild>
                </w:div>
                <w:div w:id="799148393">
                  <w:marLeft w:val="0"/>
                  <w:marRight w:val="0"/>
                  <w:marTop w:val="0"/>
                  <w:marBottom w:val="0"/>
                  <w:divBdr>
                    <w:top w:val="none" w:sz="0" w:space="0" w:color="auto"/>
                    <w:left w:val="none" w:sz="0" w:space="0" w:color="auto"/>
                    <w:bottom w:val="none" w:sz="0" w:space="0" w:color="auto"/>
                    <w:right w:val="none" w:sz="0" w:space="0" w:color="auto"/>
                  </w:divBdr>
                  <w:divsChild>
                    <w:div w:id="592057717">
                      <w:marLeft w:val="0"/>
                      <w:marRight w:val="0"/>
                      <w:marTop w:val="0"/>
                      <w:marBottom w:val="0"/>
                      <w:divBdr>
                        <w:top w:val="none" w:sz="0" w:space="0" w:color="auto"/>
                        <w:left w:val="none" w:sz="0" w:space="0" w:color="auto"/>
                        <w:bottom w:val="none" w:sz="0" w:space="0" w:color="auto"/>
                        <w:right w:val="none" w:sz="0" w:space="0" w:color="auto"/>
                      </w:divBdr>
                    </w:div>
                  </w:divsChild>
                </w:div>
                <w:div w:id="1582913236">
                  <w:marLeft w:val="0"/>
                  <w:marRight w:val="0"/>
                  <w:marTop w:val="0"/>
                  <w:marBottom w:val="0"/>
                  <w:divBdr>
                    <w:top w:val="none" w:sz="0" w:space="0" w:color="auto"/>
                    <w:left w:val="none" w:sz="0" w:space="0" w:color="auto"/>
                    <w:bottom w:val="none" w:sz="0" w:space="0" w:color="auto"/>
                    <w:right w:val="none" w:sz="0" w:space="0" w:color="auto"/>
                  </w:divBdr>
                  <w:divsChild>
                    <w:div w:id="2054884559">
                      <w:marLeft w:val="0"/>
                      <w:marRight w:val="0"/>
                      <w:marTop w:val="0"/>
                      <w:marBottom w:val="0"/>
                      <w:divBdr>
                        <w:top w:val="none" w:sz="0" w:space="0" w:color="auto"/>
                        <w:left w:val="none" w:sz="0" w:space="0" w:color="auto"/>
                        <w:bottom w:val="none" w:sz="0" w:space="0" w:color="auto"/>
                        <w:right w:val="none" w:sz="0" w:space="0" w:color="auto"/>
                      </w:divBdr>
                    </w:div>
                  </w:divsChild>
                </w:div>
                <w:div w:id="1859928729">
                  <w:marLeft w:val="0"/>
                  <w:marRight w:val="0"/>
                  <w:marTop w:val="0"/>
                  <w:marBottom w:val="0"/>
                  <w:divBdr>
                    <w:top w:val="none" w:sz="0" w:space="0" w:color="auto"/>
                    <w:left w:val="none" w:sz="0" w:space="0" w:color="auto"/>
                    <w:bottom w:val="none" w:sz="0" w:space="0" w:color="auto"/>
                    <w:right w:val="none" w:sz="0" w:space="0" w:color="auto"/>
                  </w:divBdr>
                  <w:divsChild>
                    <w:div w:id="3452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771673">
      <w:bodyDiv w:val="1"/>
      <w:marLeft w:val="0"/>
      <w:marRight w:val="0"/>
      <w:marTop w:val="0"/>
      <w:marBottom w:val="0"/>
      <w:divBdr>
        <w:top w:val="none" w:sz="0" w:space="0" w:color="auto"/>
        <w:left w:val="none" w:sz="0" w:space="0" w:color="auto"/>
        <w:bottom w:val="none" w:sz="0" w:space="0" w:color="auto"/>
        <w:right w:val="none" w:sz="0" w:space="0" w:color="auto"/>
      </w:divBdr>
    </w:div>
    <w:div w:id="869956180">
      <w:bodyDiv w:val="1"/>
      <w:marLeft w:val="0"/>
      <w:marRight w:val="0"/>
      <w:marTop w:val="0"/>
      <w:marBottom w:val="0"/>
      <w:divBdr>
        <w:top w:val="none" w:sz="0" w:space="0" w:color="auto"/>
        <w:left w:val="none" w:sz="0" w:space="0" w:color="auto"/>
        <w:bottom w:val="none" w:sz="0" w:space="0" w:color="auto"/>
        <w:right w:val="none" w:sz="0" w:space="0" w:color="auto"/>
      </w:divBdr>
    </w:div>
    <w:div w:id="1046951822">
      <w:bodyDiv w:val="1"/>
      <w:marLeft w:val="0"/>
      <w:marRight w:val="0"/>
      <w:marTop w:val="0"/>
      <w:marBottom w:val="0"/>
      <w:divBdr>
        <w:top w:val="none" w:sz="0" w:space="0" w:color="auto"/>
        <w:left w:val="none" w:sz="0" w:space="0" w:color="auto"/>
        <w:bottom w:val="none" w:sz="0" w:space="0" w:color="auto"/>
        <w:right w:val="none" w:sz="0" w:space="0" w:color="auto"/>
      </w:divBdr>
      <w:divsChild>
        <w:div w:id="1381661559">
          <w:marLeft w:val="-300"/>
          <w:marRight w:val="-300"/>
          <w:marTop w:val="0"/>
          <w:marBottom w:val="150"/>
          <w:divBdr>
            <w:top w:val="none" w:sz="0" w:space="0" w:color="auto"/>
            <w:left w:val="none" w:sz="0" w:space="0" w:color="auto"/>
            <w:bottom w:val="none" w:sz="0" w:space="0" w:color="auto"/>
            <w:right w:val="none" w:sz="0" w:space="0" w:color="auto"/>
          </w:divBdr>
        </w:div>
        <w:div w:id="1715352541">
          <w:marLeft w:val="-300"/>
          <w:marRight w:val="-300"/>
          <w:marTop w:val="0"/>
          <w:marBottom w:val="150"/>
          <w:divBdr>
            <w:top w:val="none" w:sz="0" w:space="0" w:color="auto"/>
            <w:left w:val="none" w:sz="0" w:space="0" w:color="auto"/>
            <w:bottom w:val="none" w:sz="0" w:space="0" w:color="auto"/>
            <w:right w:val="none" w:sz="0" w:space="0" w:color="auto"/>
          </w:divBdr>
        </w:div>
      </w:divsChild>
    </w:div>
    <w:div w:id="1048725071">
      <w:bodyDiv w:val="1"/>
      <w:marLeft w:val="0"/>
      <w:marRight w:val="0"/>
      <w:marTop w:val="0"/>
      <w:marBottom w:val="0"/>
      <w:divBdr>
        <w:top w:val="none" w:sz="0" w:space="0" w:color="auto"/>
        <w:left w:val="none" w:sz="0" w:space="0" w:color="auto"/>
        <w:bottom w:val="none" w:sz="0" w:space="0" w:color="auto"/>
        <w:right w:val="none" w:sz="0" w:space="0" w:color="auto"/>
      </w:divBdr>
    </w:div>
    <w:div w:id="1050617046">
      <w:bodyDiv w:val="1"/>
      <w:marLeft w:val="0"/>
      <w:marRight w:val="0"/>
      <w:marTop w:val="0"/>
      <w:marBottom w:val="0"/>
      <w:divBdr>
        <w:top w:val="none" w:sz="0" w:space="0" w:color="auto"/>
        <w:left w:val="none" w:sz="0" w:space="0" w:color="auto"/>
        <w:bottom w:val="none" w:sz="0" w:space="0" w:color="auto"/>
        <w:right w:val="none" w:sz="0" w:space="0" w:color="auto"/>
      </w:divBdr>
    </w:div>
    <w:div w:id="1052734186">
      <w:bodyDiv w:val="1"/>
      <w:marLeft w:val="0"/>
      <w:marRight w:val="0"/>
      <w:marTop w:val="0"/>
      <w:marBottom w:val="0"/>
      <w:divBdr>
        <w:top w:val="none" w:sz="0" w:space="0" w:color="auto"/>
        <w:left w:val="none" w:sz="0" w:space="0" w:color="auto"/>
        <w:bottom w:val="none" w:sz="0" w:space="0" w:color="auto"/>
        <w:right w:val="none" w:sz="0" w:space="0" w:color="auto"/>
      </w:divBdr>
    </w:div>
    <w:div w:id="1078214396">
      <w:bodyDiv w:val="1"/>
      <w:marLeft w:val="0"/>
      <w:marRight w:val="0"/>
      <w:marTop w:val="0"/>
      <w:marBottom w:val="0"/>
      <w:divBdr>
        <w:top w:val="none" w:sz="0" w:space="0" w:color="auto"/>
        <w:left w:val="none" w:sz="0" w:space="0" w:color="auto"/>
        <w:bottom w:val="none" w:sz="0" w:space="0" w:color="auto"/>
        <w:right w:val="none" w:sz="0" w:space="0" w:color="auto"/>
      </w:divBdr>
    </w:div>
    <w:div w:id="1168984505">
      <w:bodyDiv w:val="1"/>
      <w:marLeft w:val="0"/>
      <w:marRight w:val="0"/>
      <w:marTop w:val="0"/>
      <w:marBottom w:val="0"/>
      <w:divBdr>
        <w:top w:val="none" w:sz="0" w:space="0" w:color="auto"/>
        <w:left w:val="none" w:sz="0" w:space="0" w:color="auto"/>
        <w:bottom w:val="none" w:sz="0" w:space="0" w:color="auto"/>
        <w:right w:val="none" w:sz="0" w:space="0" w:color="auto"/>
      </w:divBdr>
    </w:div>
    <w:div w:id="1174302833">
      <w:bodyDiv w:val="1"/>
      <w:marLeft w:val="0"/>
      <w:marRight w:val="0"/>
      <w:marTop w:val="0"/>
      <w:marBottom w:val="0"/>
      <w:divBdr>
        <w:top w:val="none" w:sz="0" w:space="0" w:color="auto"/>
        <w:left w:val="none" w:sz="0" w:space="0" w:color="auto"/>
        <w:bottom w:val="none" w:sz="0" w:space="0" w:color="auto"/>
        <w:right w:val="none" w:sz="0" w:space="0" w:color="auto"/>
      </w:divBdr>
    </w:div>
    <w:div w:id="1315259534">
      <w:bodyDiv w:val="1"/>
      <w:marLeft w:val="0"/>
      <w:marRight w:val="0"/>
      <w:marTop w:val="0"/>
      <w:marBottom w:val="0"/>
      <w:divBdr>
        <w:top w:val="none" w:sz="0" w:space="0" w:color="auto"/>
        <w:left w:val="none" w:sz="0" w:space="0" w:color="auto"/>
        <w:bottom w:val="none" w:sz="0" w:space="0" w:color="auto"/>
        <w:right w:val="none" w:sz="0" w:space="0" w:color="auto"/>
      </w:divBdr>
    </w:div>
    <w:div w:id="1348944857">
      <w:bodyDiv w:val="1"/>
      <w:marLeft w:val="0"/>
      <w:marRight w:val="0"/>
      <w:marTop w:val="0"/>
      <w:marBottom w:val="0"/>
      <w:divBdr>
        <w:top w:val="none" w:sz="0" w:space="0" w:color="auto"/>
        <w:left w:val="none" w:sz="0" w:space="0" w:color="auto"/>
        <w:bottom w:val="none" w:sz="0" w:space="0" w:color="auto"/>
        <w:right w:val="none" w:sz="0" w:space="0" w:color="auto"/>
      </w:divBdr>
    </w:div>
    <w:div w:id="1389642965">
      <w:bodyDiv w:val="1"/>
      <w:marLeft w:val="0"/>
      <w:marRight w:val="0"/>
      <w:marTop w:val="0"/>
      <w:marBottom w:val="0"/>
      <w:divBdr>
        <w:top w:val="none" w:sz="0" w:space="0" w:color="auto"/>
        <w:left w:val="none" w:sz="0" w:space="0" w:color="auto"/>
        <w:bottom w:val="none" w:sz="0" w:space="0" w:color="auto"/>
        <w:right w:val="none" w:sz="0" w:space="0" w:color="auto"/>
      </w:divBdr>
      <w:divsChild>
        <w:div w:id="2041276212">
          <w:marLeft w:val="0"/>
          <w:marRight w:val="0"/>
          <w:marTop w:val="0"/>
          <w:marBottom w:val="0"/>
          <w:divBdr>
            <w:top w:val="none" w:sz="0" w:space="0" w:color="auto"/>
            <w:left w:val="none" w:sz="0" w:space="0" w:color="auto"/>
            <w:bottom w:val="none" w:sz="0" w:space="0" w:color="auto"/>
            <w:right w:val="none" w:sz="0" w:space="0" w:color="auto"/>
          </w:divBdr>
          <w:divsChild>
            <w:div w:id="636494103">
              <w:marLeft w:val="0"/>
              <w:marRight w:val="0"/>
              <w:marTop w:val="0"/>
              <w:marBottom w:val="0"/>
              <w:divBdr>
                <w:top w:val="none" w:sz="0" w:space="0" w:color="auto"/>
                <w:left w:val="none" w:sz="0" w:space="0" w:color="auto"/>
                <w:bottom w:val="none" w:sz="0" w:space="0" w:color="auto"/>
                <w:right w:val="none" w:sz="0" w:space="0" w:color="auto"/>
              </w:divBdr>
              <w:divsChild>
                <w:div w:id="510798406">
                  <w:marLeft w:val="0"/>
                  <w:marRight w:val="0"/>
                  <w:marTop w:val="0"/>
                  <w:marBottom w:val="150"/>
                  <w:divBdr>
                    <w:top w:val="none" w:sz="0" w:space="0" w:color="auto"/>
                    <w:left w:val="none" w:sz="0" w:space="0" w:color="auto"/>
                    <w:bottom w:val="single" w:sz="6" w:space="0" w:color="CDCDCD"/>
                    <w:right w:val="none" w:sz="0" w:space="0" w:color="auto"/>
                  </w:divBdr>
                </w:div>
                <w:div w:id="417403669">
                  <w:marLeft w:val="0"/>
                  <w:marRight w:val="0"/>
                  <w:marTop w:val="0"/>
                  <w:marBottom w:val="0"/>
                  <w:divBdr>
                    <w:top w:val="none" w:sz="0" w:space="0" w:color="auto"/>
                    <w:left w:val="none" w:sz="0" w:space="0" w:color="auto"/>
                    <w:bottom w:val="none" w:sz="0" w:space="0" w:color="auto"/>
                    <w:right w:val="none" w:sz="0" w:space="0" w:color="auto"/>
                  </w:divBdr>
                  <w:divsChild>
                    <w:div w:id="15675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010">
          <w:marLeft w:val="0"/>
          <w:marRight w:val="0"/>
          <w:marTop w:val="0"/>
          <w:marBottom w:val="0"/>
          <w:divBdr>
            <w:top w:val="none" w:sz="0" w:space="0" w:color="auto"/>
            <w:left w:val="none" w:sz="0" w:space="0" w:color="auto"/>
            <w:bottom w:val="none" w:sz="0" w:space="0" w:color="auto"/>
            <w:right w:val="none" w:sz="0" w:space="0" w:color="auto"/>
          </w:divBdr>
          <w:divsChild>
            <w:div w:id="2131432312">
              <w:marLeft w:val="0"/>
              <w:marRight w:val="0"/>
              <w:marTop w:val="0"/>
              <w:marBottom w:val="0"/>
              <w:divBdr>
                <w:top w:val="none" w:sz="0" w:space="0" w:color="auto"/>
                <w:left w:val="none" w:sz="0" w:space="0" w:color="auto"/>
                <w:bottom w:val="none" w:sz="0" w:space="0" w:color="auto"/>
                <w:right w:val="none" w:sz="0" w:space="0" w:color="auto"/>
              </w:divBdr>
              <w:divsChild>
                <w:div w:id="1536116115">
                  <w:marLeft w:val="0"/>
                  <w:marRight w:val="0"/>
                  <w:marTop w:val="0"/>
                  <w:marBottom w:val="150"/>
                  <w:divBdr>
                    <w:top w:val="none" w:sz="0" w:space="0" w:color="auto"/>
                    <w:left w:val="none" w:sz="0" w:space="0" w:color="auto"/>
                    <w:bottom w:val="single" w:sz="6" w:space="0" w:color="CDCDCD"/>
                    <w:right w:val="none" w:sz="0" w:space="0" w:color="auto"/>
                  </w:divBdr>
                </w:div>
                <w:div w:id="482821111">
                  <w:marLeft w:val="0"/>
                  <w:marRight w:val="0"/>
                  <w:marTop w:val="0"/>
                  <w:marBottom w:val="0"/>
                  <w:divBdr>
                    <w:top w:val="none" w:sz="0" w:space="0" w:color="auto"/>
                    <w:left w:val="none" w:sz="0" w:space="0" w:color="auto"/>
                    <w:bottom w:val="none" w:sz="0" w:space="0" w:color="auto"/>
                    <w:right w:val="none" w:sz="0" w:space="0" w:color="auto"/>
                  </w:divBdr>
                  <w:divsChild>
                    <w:div w:id="16683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0488">
          <w:marLeft w:val="0"/>
          <w:marRight w:val="0"/>
          <w:marTop w:val="0"/>
          <w:marBottom w:val="0"/>
          <w:divBdr>
            <w:top w:val="none" w:sz="0" w:space="0" w:color="auto"/>
            <w:left w:val="none" w:sz="0" w:space="0" w:color="auto"/>
            <w:bottom w:val="none" w:sz="0" w:space="0" w:color="auto"/>
            <w:right w:val="none" w:sz="0" w:space="0" w:color="auto"/>
          </w:divBdr>
          <w:divsChild>
            <w:div w:id="1285768907">
              <w:marLeft w:val="0"/>
              <w:marRight w:val="0"/>
              <w:marTop w:val="0"/>
              <w:marBottom w:val="0"/>
              <w:divBdr>
                <w:top w:val="none" w:sz="0" w:space="0" w:color="auto"/>
                <w:left w:val="none" w:sz="0" w:space="0" w:color="auto"/>
                <w:bottom w:val="none" w:sz="0" w:space="0" w:color="auto"/>
                <w:right w:val="none" w:sz="0" w:space="0" w:color="auto"/>
              </w:divBdr>
              <w:divsChild>
                <w:div w:id="761604112">
                  <w:marLeft w:val="0"/>
                  <w:marRight w:val="0"/>
                  <w:marTop w:val="0"/>
                  <w:marBottom w:val="150"/>
                  <w:divBdr>
                    <w:top w:val="none" w:sz="0" w:space="0" w:color="auto"/>
                    <w:left w:val="none" w:sz="0" w:space="0" w:color="auto"/>
                    <w:bottom w:val="single" w:sz="6" w:space="0" w:color="CDCDCD"/>
                    <w:right w:val="none" w:sz="0" w:space="0" w:color="auto"/>
                  </w:divBdr>
                </w:div>
                <w:div w:id="1564872213">
                  <w:marLeft w:val="0"/>
                  <w:marRight w:val="0"/>
                  <w:marTop w:val="0"/>
                  <w:marBottom w:val="0"/>
                  <w:divBdr>
                    <w:top w:val="none" w:sz="0" w:space="0" w:color="auto"/>
                    <w:left w:val="none" w:sz="0" w:space="0" w:color="auto"/>
                    <w:bottom w:val="none" w:sz="0" w:space="0" w:color="auto"/>
                    <w:right w:val="none" w:sz="0" w:space="0" w:color="auto"/>
                  </w:divBdr>
                  <w:divsChild>
                    <w:div w:id="513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260756">
      <w:bodyDiv w:val="1"/>
      <w:marLeft w:val="0"/>
      <w:marRight w:val="0"/>
      <w:marTop w:val="0"/>
      <w:marBottom w:val="0"/>
      <w:divBdr>
        <w:top w:val="none" w:sz="0" w:space="0" w:color="auto"/>
        <w:left w:val="none" w:sz="0" w:space="0" w:color="auto"/>
        <w:bottom w:val="none" w:sz="0" w:space="0" w:color="auto"/>
        <w:right w:val="none" w:sz="0" w:space="0" w:color="auto"/>
      </w:divBdr>
    </w:div>
    <w:div w:id="1465081849">
      <w:bodyDiv w:val="1"/>
      <w:marLeft w:val="0"/>
      <w:marRight w:val="0"/>
      <w:marTop w:val="0"/>
      <w:marBottom w:val="0"/>
      <w:divBdr>
        <w:top w:val="none" w:sz="0" w:space="0" w:color="auto"/>
        <w:left w:val="none" w:sz="0" w:space="0" w:color="auto"/>
        <w:bottom w:val="none" w:sz="0" w:space="0" w:color="auto"/>
        <w:right w:val="none" w:sz="0" w:space="0" w:color="auto"/>
      </w:divBdr>
    </w:div>
    <w:div w:id="1479036182">
      <w:bodyDiv w:val="1"/>
      <w:marLeft w:val="0"/>
      <w:marRight w:val="0"/>
      <w:marTop w:val="0"/>
      <w:marBottom w:val="0"/>
      <w:divBdr>
        <w:top w:val="none" w:sz="0" w:space="0" w:color="auto"/>
        <w:left w:val="none" w:sz="0" w:space="0" w:color="auto"/>
        <w:bottom w:val="none" w:sz="0" w:space="0" w:color="auto"/>
        <w:right w:val="none" w:sz="0" w:space="0" w:color="auto"/>
      </w:divBdr>
    </w:div>
    <w:div w:id="1530609623">
      <w:bodyDiv w:val="1"/>
      <w:marLeft w:val="0"/>
      <w:marRight w:val="0"/>
      <w:marTop w:val="0"/>
      <w:marBottom w:val="0"/>
      <w:divBdr>
        <w:top w:val="none" w:sz="0" w:space="0" w:color="auto"/>
        <w:left w:val="none" w:sz="0" w:space="0" w:color="auto"/>
        <w:bottom w:val="none" w:sz="0" w:space="0" w:color="auto"/>
        <w:right w:val="none" w:sz="0" w:space="0" w:color="auto"/>
      </w:divBdr>
    </w:div>
    <w:div w:id="1535656786">
      <w:bodyDiv w:val="1"/>
      <w:marLeft w:val="0"/>
      <w:marRight w:val="0"/>
      <w:marTop w:val="0"/>
      <w:marBottom w:val="0"/>
      <w:divBdr>
        <w:top w:val="none" w:sz="0" w:space="0" w:color="auto"/>
        <w:left w:val="none" w:sz="0" w:space="0" w:color="auto"/>
        <w:bottom w:val="none" w:sz="0" w:space="0" w:color="auto"/>
        <w:right w:val="none" w:sz="0" w:space="0" w:color="auto"/>
      </w:divBdr>
    </w:div>
    <w:div w:id="1678314508">
      <w:bodyDiv w:val="1"/>
      <w:marLeft w:val="0"/>
      <w:marRight w:val="0"/>
      <w:marTop w:val="0"/>
      <w:marBottom w:val="0"/>
      <w:divBdr>
        <w:top w:val="none" w:sz="0" w:space="0" w:color="auto"/>
        <w:left w:val="none" w:sz="0" w:space="0" w:color="auto"/>
        <w:bottom w:val="none" w:sz="0" w:space="0" w:color="auto"/>
        <w:right w:val="none" w:sz="0" w:space="0" w:color="auto"/>
      </w:divBdr>
    </w:div>
    <w:div w:id="1707216345">
      <w:bodyDiv w:val="1"/>
      <w:marLeft w:val="0"/>
      <w:marRight w:val="0"/>
      <w:marTop w:val="0"/>
      <w:marBottom w:val="0"/>
      <w:divBdr>
        <w:top w:val="none" w:sz="0" w:space="0" w:color="auto"/>
        <w:left w:val="none" w:sz="0" w:space="0" w:color="auto"/>
        <w:bottom w:val="none" w:sz="0" w:space="0" w:color="auto"/>
        <w:right w:val="none" w:sz="0" w:space="0" w:color="auto"/>
      </w:divBdr>
    </w:div>
    <w:div w:id="1711494691">
      <w:bodyDiv w:val="1"/>
      <w:marLeft w:val="0"/>
      <w:marRight w:val="0"/>
      <w:marTop w:val="0"/>
      <w:marBottom w:val="0"/>
      <w:divBdr>
        <w:top w:val="none" w:sz="0" w:space="0" w:color="auto"/>
        <w:left w:val="none" w:sz="0" w:space="0" w:color="auto"/>
        <w:bottom w:val="none" w:sz="0" w:space="0" w:color="auto"/>
        <w:right w:val="none" w:sz="0" w:space="0" w:color="auto"/>
      </w:divBdr>
    </w:div>
    <w:div w:id="1813406675">
      <w:bodyDiv w:val="1"/>
      <w:marLeft w:val="0"/>
      <w:marRight w:val="0"/>
      <w:marTop w:val="0"/>
      <w:marBottom w:val="0"/>
      <w:divBdr>
        <w:top w:val="none" w:sz="0" w:space="0" w:color="auto"/>
        <w:left w:val="none" w:sz="0" w:space="0" w:color="auto"/>
        <w:bottom w:val="none" w:sz="0" w:space="0" w:color="auto"/>
        <w:right w:val="none" w:sz="0" w:space="0" w:color="auto"/>
      </w:divBdr>
    </w:div>
    <w:div w:id="1847788706">
      <w:bodyDiv w:val="1"/>
      <w:marLeft w:val="0"/>
      <w:marRight w:val="0"/>
      <w:marTop w:val="0"/>
      <w:marBottom w:val="0"/>
      <w:divBdr>
        <w:top w:val="none" w:sz="0" w:space="0" w:color="auto"/>
        <w:left w:val="none" w:sz="0" w:space="0" w:color="auto"/>
        <w:bottom w:val="none" w:sz="0" w:space="0" w:color="auto"/>
        <w:right w:val="none" w:sz="0" w:space="0" w:color="auto"/>
      </w:divBdr>
    </w:div>
    <w:div w:id="1888029658">
      <w:bodyDiv w:val="1"/>
      <w:marLeft w:val="0"/>
      <w:marRight w:val="0"/>
      <w:marTop w:val="0"/>
      <w:marBottom w:val="0"/>
      <w:divBdr>
        <w:top w:val="none" w:sz="0" w:space="0" w:color="auto"/>
        <w:left w:val="none" w:sz="0" w:space="0" w:color="auto"/>
        <w:bottom w:val="none" w:sz="0" w:space="0" w:color="auto"/>
        <w:right w:val="none" w:sz="0" w:space="0" w:color="auto"/>
      </w:divBdr>
      <w:divsChild>
        <w:div w:id="52703409">
          <w:marLeft w:val="0"/>
          <w:marRight w:val="0"/>
          <w:marTop w:val="0"/>
          <w:marBottom w:val="0"/>
          <w:divBdr>
            <w:top w:val="none" w:sz="0" w:space="0" w:color="auto"/>
            <w:left w:val="none" w:sz="0" w:space="0" w:color="auto"/>
            <w:bottom w:val="none" w:sz="0" w:space="0" w:color="auto"/>
            <w:right w:val="none" w:sz="0" w:space="0" w:color="auto"/>
          </w:divBdr>
        </w:div>
        <w:div w:id="2132044108">
          <w:marLeft w:val="0"/>
          <w:marRight w:val="0"/>
          <w:marTop w:val="0"/>
          <w:marBottom w:val="0"/>
          <w:divBdr>
            <w:top w:val="none" w:sz="0" w:space="0" w:color="auto"/>
            <w:left w:val="none" w:sz="0" w:space="0" w:color="auto"/>
            <w:bottom w:val="none" w:sz="0" w:space="0" w:color="auto"/>
            <w:right w:val="none" w:sz="0" w:space="0" w:color="auto"/>
          </w:divBdr>
        </w:div>
        <w:div w:id="1035891972">
          <w:marLeft w:val="0"/>
          <w:marRight w:val="0"/>
          <w:marTop w:val="0"/>
          <w:marBottom w:val="0"/>
          <w:divBdr>
            <w:top w:val="none" w:sz="0" w:space="0" w:color="auto"/>
            <w:left w:val="none" w:sz="0" w:space="0" w:color="auto"/>
            <w:bottom w:val="none" w:sz="0" w:space="0" w:color="auto"/>
            <w:right w:val="none" w:sz="0" w:space="0" w:color="auto"/>
          </w:divBdr>
        </w:div>
        <w:div w:id="978262162">
          <w:marLeft w:val="0"/>
          <w:marRight w:val="0"/>
          <w:marTop w:val="0"/>
          <w:marBottom w:val="0"/>
          <w:divBdr>
            <w:top w:val="none" w:sz="0" w:space="0" w:color="auto"/>
            <w:left w:val="none" w:sz="0" w:space="0" w:color="auto"/>
            <w:bottom w:val="none" w:sz="0" w:space="0" w:color="auto"/>
            <w:right w:val="none" w:sz="0" w:space="0" w:color="auto"/>
          </w:divBdr>
        </w:div>
        <w:div w:id="843130066">
          <w:marLeft w:val="0"/>
          <w:marRight w:val="0"/>
          <w:marTop w:val="0"/>
          <w:marBottom w:val="0"/>
          <w:divBdr>
            <w:top w:val="none" w:sz="0" w:space="0" w:color="auto"/>
            <w:left w:val="none" w:sz="0" w:space="0" w:color="auto"/>
            <w:bottom w:val="none" w:sz="0" w:space="0" w:color="auto"/>
            <w:right w:val="none" w:sz="0" w:space="0" w:color="auto"/>
          </w:divBdr>
        </w:div>
        <w:div w:id="446969580">
          <w:marLeft w:val="0"/>
          <w:marRight w:val="0"/>
          <w:marTop w:val="0"/>
          <w:marBottom w:val="0"/>
          <w:divBdr>
            <w:top w:val="none" w:sz="0" w:space="0" w:color="auto"/>
            <w:left w:val="none" w:sz="0" w:space="0" w:color="auto"/>
            <w:bottom w:val="none" w:sz="0" w:space="0" w:color="auto"/>
            <w:right w:val="none" w:sz="0" w:space="0" w:color="auto"/>
          </w:divBdr>
        </w:div>
        <w:div w:id="347294972">
          <w:marLeft w:val="0"/>
          <w:marRight w:val="0"/>
          <w:marTop w:val="0"/>
          <w:marBottom w:val="0"/>
          <w:divBdr>
            <w:top w:val="none" w:sz="0" w:space="0" w:color="auto"/>
            <w:left w:val="none" w:sz="0" w:space="0" w:color="auto"/>
            <w:bottom w:val="none" w:sz="0" w:space="0" w:color="auto"/>
            <w:right w:val="none" w:sz="0" w:space="0" w:color="auto"/>
          </w:divBdr>
        </w:div>
        <w:div w:id="2030326002">
          <w:marLeft w:val="0"/>
          <w:marRight w:val="0"/>
          <w:marTop w:val="0"/>
          <w:marBottom w:val="0"/>
          <w:divBdr>
            <w:top w:val="none" w:sz="0" w:space="0" w:color="auto"/>
            <w:left w:val="none" w:sz="0" w:space="0" w:color="auto"/>
            <w:bottom w:val="none" w:sz="0" w:space="0" w:color="auto"/>
            <w:right w:val="none" w:sz="0" w:space="0" w:color="auto"/>
          </w:divBdr>
        </w:div>
        <w:div w:id="30494556">
          <w:marLeft w:val="0"/>
          <w:marRight w:val="0"/>
          <w:marTop w:val="0"/>
          <w:marBottom w:val="0"/>
          <w:divBdr>
            <w:top w:val="none" w:sz="0" w:space="0" w:color="auto"/>
            <w:left w:val="none" w:sz="0" w:space="0" w:color="auto"/>
            <w:bottom w:val="none" w:sz="0" w:space="0" w:color="auto"/>
            <w:right w:val="none" w:sz="0" w:space="0" w:color="auto"/>
          </w:divBdr>
        </w:div>
        <w:div w:id="372703771">
          <w:marLeft w:val="0"/>
          <w:marRight w:val="0"/>
          <w:marTop w:val="0"/>
          <w:marBottom w:val="0"/>
          <w:divBdr>
            <w:top w:val="none" w:sz="0" w:space="0" w:color="auto"/>
            <w:left w:val="none" w:sz="0" w:space="0" w:color="auto"/>
            <w:bottom w:val="none" w:sz="0" w:space="0" w:color="auto"/>
            <w:right w:val="none" w:sz="0" w:space="0" w:color="auto"/>
          </w:divBdr>
        </w:div>
        <w:div w:id="1325935542">
          <w:marLeft w:val="0"/>
          <w:marRight w:val="0"/>
          <w:marTop w:val="0"/>
          <w:marBottom w:val="0"/>
          <w:divBdr>
            <w:top w:val="none" w:sz="0" w:space="0" w:color="auto"/>
            <w:left w:val="none" w:sz="0" w:space="0" w:color="auto"/>
            <w:bottom w:val="none" w:sz="0" w:space="0" w:color="auto"/>
            <w:right w:val="none" w:sz="0" w:space="0" w:color="auto"/>
          </w:divBdr>
        </w:div>
        <w:div w:id="7296807">
          <w:marLeft w:val="0"/>
          <w:marRight w:val="0"/>
          <w:marTop w:val="0"/>
          <w:marBottom w:val="0"/>
          <w:divBdr>
            <w:top w:val="none" w:sz="0" w:space="0" w:color="auto"/>
            <w:left w:val="none" w:sz="0" w:space="0" w:color="auto"/>
            <w:bottom w:val="none" w:sz="0" w:space="0" w:color="auto"/>
            <w:right w:val="none" w:sz="0" w:space="0" w:color="auto"/>
          </w:divBdr>
        </w:div>
        <w:div w:id="454375570">
          <w:marLeft w:val="0"/>
          <w:marRight w:val="0"/>
          <w:marTop w:val="0"/>
          <w:marBottom w:val="0"/>
          <w:divBdr>
            <w:top w:val="none" w:sz="0" w:space="0" w:color="auto"/>
            <w:left w:val="none" w:sz="0" w:space="0" w:color="auto"/>
            <w:bottom w:val="none" w:sz="0" w:space="0" w:color="auto"/>
            <w:right w:val="none" w:sz="0" w:space="0" w:color="auto"/>
          </w:divBdr>
        </w:div>
        <w:div w:id="1485005434">
          <w:marLeft w:val="0"/>
          <w:marRight w:val="0"/>
          <w:marTop w:val="0"/>
          <w:marBottom w:val="0"/>
          <w:divBdr>
            <w:top w:val="none" w:sz="0" w:space="0" w:color="auto"/>
            <w:left w:val="none" w:sz="0" w:space="0" w:color="auto"/>
            <w:bottom w:val="none" w:sz="0" w:space="0" w:color="auto"/>
            <w:right w:val="none" w:sz="0" w:space="0" w:color="auto"/>
          </w:divBdr>
        </w:div>
        <w:div w:id="2006126365">
          <w:marLeft w:val="0"/>
          <w:marRight w:val="0"/>
          <w:marTop w:val="0"/>
          <w:marBottom w:val="0"/>
          <w:divBdr>
            <w:top w:val="none" w:sz="0" w:space="0" w:color="auto"/>
            <w:left w:val="none" w:sz="0" w:space="0" w:color="auto"/>
            <w:bottom w:val="none" w:sz="0" w:space="0" w:color="auto"/>
            <w:right w:val="none" w:sz="0" w:space="0" w:color="auto"/>
          </w:divBdr>
        </w:div>
        <w:div w:id="1483355572">
          <w:marLeft w:val="0"/>
          <w:marRight w:val="0"/>
          <w:marTop w:val="0"/>
          <w:marBottom w:val="0"/>
          <w:divBdr>
            <w:top w:val="none" w:sz="0" w:space="0" w:color="auto"/>
            <w:left w:val="none" w:sz="0" w:space="0" w:color="auto"/>
            <w:bottom w:val="none" w:sz="0" w:space="0" w:color="auto"/>
            <w:right w:val="none" w:sz="0" w:space="0" w:color="auto"/>
          </w:divBdr>
        </w:div>
        <w:div w:id="1522235056">
          <w:marLeft w:val="0"/>
          <w:marRight w:val="0"/>
          <w:marTop w:val="0"/>
          <w:marBottom w:val="0"/>
          <w:divBdr>
            <w:top w:val="none" w:sz="0" w:space="0" w:color="auto"/>
            <w:left w:val="none" w:sz="0" w:space="0" w:color="auto"/>
            <w:bottom w:val="none" w:sz="0" w:space="0" w:color="auto"/>
            <w:right w:val="none" w:sz="0" w:space="0" w:color="auto"/>
          </w:divBdr>
        </w:div>
        <w:div w:id="1659534707">
          <w:marLeft w:val="0"/>
          <w:marRight w:val="0"/>
          <w:marTop w:val="0"/>
          <w:marBottom w:val="0"/>
          <w:divBdr>
            <w:top w:val="none" w:sz="0" w:space="0" w:color="auto"/>
            <w:left w:val="none" w:sz="0" w:space="0" w:color="auto"/>
            <w:bottom w:val="none" w:sz="0" w:space="0" w:color="auto"/>
            <w:right w:val="none" w:sz="0" w:space="0" w:color="auto"/>
          </w:divBdr>
        </w:div>
        <w:div w:id="1307005744">
          <w:marLeft w:val="0"/>
          <w:marRight w:val="0"/>
          <w:marTop w:val="0"/>
          <w:marBottom w:val="0"/>
          <w:divBdr>
            <w:top w:val="none" w:sz="0" w:space="0" w:color="auto"/>
            <w:left w:val="none" w:sz="0" w:space="0" w:color="auto"/>
            <w:bottom w:val="none" w:sz="0" w:space="0" w:color="auto"/>
            <w:right w:val="none" w:sz="0" w:space="0" w:color="auto"/>
          </w:divBdr>
        </w:div>
        <w:div w:id="100733578">
          <w:marLeft w:val="0"/>
          <w:marRight w:val="0"/>
          <w:marTop w:val="0"/>
          <w:marBottom w:val="0"/>
          <w:divBdr>
            <w:top w:val="none" w:sz="0" w:space="0" w:color="auto"/>
            <w:left w:val="none" w:sz="0" w:space="0" w:color="auto"/>
            <w:bottom w:val="none" w:sz="0" w:space="0" w:color="auto"/>
            <w:right w:val="none" w:sz="0" w:space="0" w:color="auto"/>
          </w:divBdr>
        </w:div>
        <w:div w:id="1035040668">
          <w:marLeft w:val="0"/>
          <w:marRight w:val="0"/>
          <w:marTop w:val="0"/>
          <w:marBottom w:val="0"/>
          <w:divBdr>
            <w:top w:val="none" w:sz="0" w:space="0" w:color="auto"/>
            <w:left w:val="none" w:sz="0" w:space="0" w:color="auto"/>
            <w:bottom w:val="none" w:sz="0" w:space="0" w:color="auto"/>
            <w:right w:val="none" w:sz="0" w:space="0" w:color="auto"/>
          </w:divBdr>
        </w:div>
        <w:div w:id="1161237357">
          <w:marLeft w:val="0"/>
          <w:marRight w:val="0"/>
          <w:marTop w:val="0"/>
          <w:marBottom w:val="0"/>
          <w:divBdr>
            <w:top w:val="none" w:sz="0" w:space="0" w:color="auto"/>
            <w:left w:val="none" w:sz="0" w:space="0" w:color="auto"/>
            <w:bottom w:val="none" w:sz="0" w:space="0" w:color="auto"/>
            <w:right w:val="none" w:sz="0" w:space="0" w:color="auto"/>
          </w:divBdr>
        </w:div>
        <w:div w:id="1105885130">
          <w:marLeft w:val="0"/>
          <w:marRight w:val="0"/>
          <w:marTop w:val="0"/>
          <w:marBottom w:val="0"/>
          <w:divBdr>
            <w:top w:val="none" w:sz="0" w:space="0" w:color="auto"/>
            <w:left w:val="none" w:sz="0" w:space="0" w:color="auto"/>
            <w:bottom w:val="none" w:sz="0" w:space="0" w:color="auto"/>
            <w:right w:val="none" w:sz="0" w:space="0" w:color="auto"/>
          </w:divBdr>
        </w:div>
        <w:div w:id="829180116">
          <w:marLeft w:val="0"/>
          <w:marRight w:val="0"/>
          <w:marTop w:val="0"/>
          <w:marBottom w:val="0"/>
          <w:divBdr>
            <w:top w:val="none" w:sz="0" w:space="0" w:color="auto"/>
            <w:left w:val="none" w:sz="0" w:space="0" w:color="auto"/>
            <w:bottom w:val="none" w:sz="0" w:space="0" w:color="auto"/>
            <w:right w:val="none" w:sz="0" w:space="0" w:color="auto"/>
          </w:divBdr>
        </w:div>
        <w:div w:id="219757789">
          <w:marLeft w:val="0"/>
          <w:marRight w:val="0"/>
          <w:marTop w:val="0"/>
          <w:marBottom w:val="0"/>
          <w:divBdr>
            <w:top w:val="none" w:sz="0" w:space="0" w:color="auto"/>
            <w:left w:val="none" w:sz="0" w:space="0" w:color="auto"/>
            <w:bottom w:val="none" w:sz="0" w:space="0" w:color="auto"/>
            <w:right w:val="none" w:sz="0" w:space="0" w:color="auto"/>
          </w:divBdr>
        </w:div>
        <w:div w:id="2094352785">
          <w:marLeft w:val="0"/>
          <w:marRight w:val="0"/>
          <w:marTop w:val="0"/>
          <w:marBottom w:val="0"/>
          <w:divBdr>
            <w:top w:val="none" w:sz="0" w:space="0" w:color="auto"/>
            <w:left w:val="none" w:sz="0" w:space="0" w:color="auto"/>
            <w:bottom w:val="none" w:sz="0" w:space="0" w:color="auto"/>
            <w:right w:val="none" w:sz="0" w:space="0" w:color="auto"/>
          </w:divBdr>
        </w:div>
        <w:div w:id="1843201354">
          <w:marLeft w:val="0"/>
          <w:marRight w:val="0"/>
          <w:marTop w:val="0"/>
          <w:marBottom w:val="0"/>
          <w:divBdr>
            <w:top w:val="none" w:sz="0" w:space="0" w:color="auto"/>
            <w:left w:val="none" w:sz="0" w:space="0" w:color="auto"/>
            <w:bottom w:val="none" w:sz="0" w:space="0" w:color="auto"/>
            <w:right w:val="none" w:sz="0" w:space="0" w:color="auto"/>
          </w:divBdr>
        </w:div>
        <w:div w:id="1662154249">
          <w:marLeft w:val="0"/>
          <w:marRight w:val="0"/>
          <w:marTop w:val="0"/>
          <w:marBottom w:val="0"/>
          <w:divBdr>
            <w:top w:val="none" w:sz="0" w:space="0" w:color="auto"/>
            <w:left w:val="none" w:sz="0" w:space="0" w:color="auto"/>
            <w:bottom w:val="none" w:sz="0" w:space="0" w:color="auto"/>
            <w:right w:val="none" w:sz="0" w:space="0" w:color="auto"/>
          </w:divBdr>
        </w:div>
        <w:div w:id="1594777118">
          <w:marLeft w:val="0"/>
          <w:marRight w:val="0"/>
          <w:marTop w:val="0"/>
          <w:marBottom w:val="0"/>
          <w:divBdr>
            <w:top w:val="none" w:sz="0" w:space="0" w:color="auto"/>
            <w:left w:val="none" w:sz="0" w:space="0" w:color="auto"/>
            <w:bottom w:val="none" w:sz="0" w:space="0" w:color="auto"/>
            <w:right w:val="none" w:sz="0" w:space="0" w:color="auto"/>
          </w:divBdr>
        </w:div>
        <w:div w:id="985747061">
          <w:marLeft w:val="0"/>
          <w:marRight w:val="0"/>
          <w:marTop w:val="0"/>
          <w:marBottom w:val="0"/>
          <w:divBdr>
            <w:top w:val="none" w:sz="0" w:space="0" w:color="auto"/>
            <w:left w:val="none" w:sz="0" w:space="0" w:color="auto"/>
            <w:bottom w:val="none" w:sz="0" w:space="0" w:color="auto"/>
            <w:right w:val="none" w:sz="0" w:space="0" w:color="auto"/>
          </w:divBdr>
        </w:div>
        <w:div w:id="1823039907">
          <w:marLeft w:val="0"/>
          <w:marRight w:val="0"/>
          <w:marTop w:val="0"/>
          <w:marBottom w:val="0"/>
          <w:divBdr>
            <w:top w:val="none" w:sz="0" w:space="0" w:color="auto"/>
            <w:left w:val="none" w:sz="0" w:space="0" w:color="auto"/>
            <w:bottom w:val="none" w:sz="0" w:space="0" w:color="auto"/>
            <w:right w:val="none" w:sz="0" w:space="0" w:color="auto"/>
          </w:divBdr>
        </w:div>
        <w:div w:id="1332758856">
          <w:marLeft w:val="0"/>
          <w:marRight w:val="0"/>
          <w:marTop w:val="0"/>
          <w:marBottom w:val="0"/>
          <w:divBdr>
            <w:top w:val="none" w:sz="0" w:space="0" w:color="auto"/>
            <w:left w:val="none" w:sz="0" w:space="0" w:color="auto"/>
            <w:bottom w:val="none" w:sz="0" w:space="0" w:color="auto"/>
            <w:right w:val="none" w:sz="0" w:space="0" w:color="auto"/>
          </w:divBdr>
        </w:div>
        <w:div w:id="1844279320">
          <w:marLeft w:val="0"/>
          <w:marRight w:val="0"/>
          <w:marTop w:val="0"/>
          <w:marBottom w:val="0"/>
          <w:divBdr>
            <w:top w:val="none" w:sz="0" w:space="0" w:color="auto"/>
            <w:left w:val="none" w:sz="0" w:space="0" w:color="auto"/>
            <w:bottom w:val="none" w:sz="0" w:space="0" w:color="auto"/>
            <w:right w:val="none" w:sz="0" w:space="0" w:color="auto"/>
          </w:divBdr>
        </w:div>
        <w:div w:id="1649750623">
          <w:marLeft w:val="0"/>
          <w:marRight w:val="0"/>
          <w:marTop w:val="0"/>
          <w:marBottom w:val="0"/>
          <w:divBdr>
            <w:top w:val="none" w:sz="0" w:space="0" w:color="auto"/>
            <w:left w:val="none" w:sz="0" w:space="0" w:color="auto"/>
            <w:bottom w:val="none" w:sz="0" w:space="0" w:color="auto"/>
            <w:right w:val="none" w:sz="0" w:space="0" w:color="auto"/>
          </w:divBdr>
        </w:div>
        <w:div w:id="2086754953">
          <w:marLeft w:val="0"/>
          <w:marRight w:val="0"/>
          <w:marTop w:val="0"/>
          <w:marBottom w:val="0"/>
          <w:divBdr>
            <w:top w:val="none" w:sz="0" w:space="0" w:color="auto"/>
            <w:left w:val="none" w:sz="0" w:space="0" w:color="auto"/>
            <w:bottom w:val="none" w:sz="0" w:space="0" w:color="auto"/>
            <w:right w:val="none" w:sz="0" w:space="0" w:color="auto"/>
          </w:divBdr>
        </w:div>
        <w:div w:id="1251160550">
          <w:marLeft w:val="0"/>
          <w:marRight w:val="0"/>
          <w:marTop w:val="0"/>
          <w:marBottom w:val="0"/>
          <w:divBdr>
            <w:top w:val="none" w:sz="0" w:space="0" w:color="auto"/>
            <w:left w:val="none" w:sz="0" w:space="0" w:color="auto"/>
            <w:bottom w:val="none" w:sz="0" w:space="0" w:color="auto"/>
            <w:right w:val="none" w:sz="0" w:space="0" w:color="auto"/>
          </w:divBdr>
        </w:div>
        <w:div w:id="1670863948">
          <w:marLeft w:val="0"/>
          <w:marRight w:val="0"/>
          <w:marTop w:val="0"/>
          <w:marBottom w:val="0"/>
          <w:divBdr>
            <w:top w:val="none" w:sz="0" w:space="0" w:color="auto"/>
            <w:left w:val="none" w:sz="0" w:space="0" w:color="auto"/>
            <w:bottom w:val="none" w:sz="0" w:space="0" w:color="auto"/>
            <w:right w:val="none" w:sz="0" w:space="0" w:color="auto"/>
          </w:divBdr>
        </w:div>
        <w:div w:id="1940942708">
          <w:marLeft w:val="0"/>
          <w:marRight w:val="0"/>
          <w:marTop w:val="0"/>
          <w:marBottom w:val="0"/>
          <w:divBdr>
            <w:top w:val="none" w:sz="0" w:space="0" w:color="auto"/>
            <w:left w:val="none" w:sz="0" w:space="0" w:color="auto"/>
            <w:bottom w:val="none" w:sz="0" w:space="0" w:color="auto"/>
            <w:right w:val="none" w:sz="0" w:space="0" w:color="auto"/>
          </w:divBdr>
        </w:div>
        <w:div w:id="1694261338">
          <w:marLeft w:val="0"/>
          <w:marRight w:val="0"/>
          <w:marTop w:val="0"/>
          <w:marBottom w:val="0"/>
          <w:divBdr>
            <w:top w:val="none" w:sz="0" w:space="0" w:color="auto"/>
            <w:left w:val="none" w:sz="0" w:space="0" w:color="auto"/>
            <w:bottom w:val="none" w:sz="0" w:space="0" w:color="auto"/>
            <w:right w:val="none" w:sz="0" w:space="0" w:color="auto"/>
          </w:divBdr>
        </w:div>
        <w:div w:id="235752227">
          <w:marLeft w:val="0"/>
          <w:marRight w:val="0"/>
          <w:marTop w:val="0"/>
          <w:marBottom w:val="0"/>
          <w:divBdr>
            <w:top w:val="none" w:sz="0" w:space="0" w:color="auto"/>
            <w:left w:val="none" w:sz="0" w:space="0" w:color="auto"/>
            <w:bottom w:val="none" w:sz="0" w:space="0" w:color="auto"/>
            <w:right w:val="none" w:sz="0" w:space="0" w:color="auto"/>
          </w:divBdr>
        </w:div>
        <w:div w:id="437139303">
          <w:marLeft w:val="0"/>
          <w:marRight w:val="0"/>
          <w:marTop w:val="0"/>
          <w:marBottom w:val="0"/>
          <w:divBdr>
            <w:top w:val="none" w:sz="0" w:space="0" w:color="auto"/>
            <w:left w:val="none" w:sz="0" w:space="0" w:color="auto"/>
            <w:bottom w:val="none" w:sz="0" w:space="0" w:color="auto"/>
            <w:right w:val="none" w:sz="0" w:space="0" w:color="auto"/>
          </w:divBdr>
        </w:div>
        <w:div w:id="2002737520">
          <w:marLeft w:val="0"/>
          <w:marRight w:val="0"/>
          <w:marTop w:val="0"/>
          <w:marBottom w:val="0"/>
          <w:divBdr>
            <w:top w:val="none" w:sz="0" w:space="0" w:color="auto"/>
            <w:left w:val="none" w:sz="0" w:space="0" w:color="auto"/>
            <w:bottom w:val="none" w:sz="0" w:space="0" w:color="auto"/>
            <w:right w:val="none" w:sz="0" w:space="0" w:color="auto"/>
          </w:divBdr>
        </w:div>
        <w:div w:id="1403716889">
          <w:marLeft w:val="0"/>
          <w:marRight w:val="0"/>
          <w:marTop w:val="0"/>
          <w:marBottom w:val="0"/>
          <w:divBdr>
            <w:top w:val="none" w:sz="0" w:space="0" w:color="auto"/>
            <w:left w:val="none" w:sz="0" w:space="0" w:color="auto"/>
            <w:bottom w:val="none" w:sz="0" w:space="0" w:color="auto"/>
            <w:right w:val="none" w:sz="0" w:space="0" w:color="auto"/>
          </w:divBdr>
          <w:divsChild>
            <w:div w:id="1380592655">
              <w:marLeft w:val="0"/>
              <w:marRight w:val="0"/>
              <w:marTop w:val="0"/>
              <w:marBottom w:val="0"/>
              <w:divBdr>
                <w:top w:val="none" w:sz="0" w:space="0" w:color="auto"/>
                <w:left w:val="none" w:sz="0" w:space="0" w:color="auto"/>
                <w:bottom w:val="none" w:sz="0" w:space="0" w:color="auto"/>
                <w:right w:val="none" w:sz="0" w:space="0" w:color="auto"/>
              </w:divBdr>
            </w:div>
            <w:div w:id="1502548279">
              <w:marLeft w:val="0"/>
              <w:marRight w:val="0"/>
              <w:marTop w:val="0"/>
              <w:marBottom w:val="0"/>
              <w:divBdr>
                <w:top w:val="none" w:sz="0" w:space="0" w:color="auto"/>
                <w:left w:val="none" w:sz="0" w:space="0" w:color="auto"/>
                <w:bottom w:val="none" w:sz="0" w:space="0" w:color="auto"/>
                <w:right w:val="none" w:sz="0" w:space="0" w:color="auto"/>
              </w:divBdr>
            </w:div>
            <w:div w:id="1933583741">
              <w:marLeft w:val="0"/>
              <w:marRight w:val="0"/>
              <w:marTop w:val="0"/>
              <w:marBottom w:val="0"/>
              <w:divBdr>
                <w:top w:val="none" w:sz="0" w:space="0" w:color="auto"/>
                <w:left w:val="none" w:sz="0" w:space="0" w:color="auto"/>
                <w:bottom w:val="none" w:sz="0" w:space="0" w:color="auto"/>
                <w:right w:val="none" w:sz="0" w:space="0" w:color="auto"/>
              </w:divBdr>
            </w:div>
            <w:div w:id="851606620">
              <w:marLeft w:val="0"/>
              <w:marRight w:val="0"/>
              <w:marTop w:val="0"/>
              <w:marBottom w:val="0"/>
              <w:divBdr>
                <w:top w:val="none" w:sz="0" w:space="0" w:color="auto"/>
                <w:left w:val="none" w:sz="0" w:space="0" w:color="auto"/>
                <w:bottom w:val="none" w:sz="0" w:space="0" w:color="auto"/>
                <w:right w:val="none" w:sz="0" w:space="0" w:color="auto"/>
              </w:divBdr>
            </w:div>
            <w:div w:id="209848324">
              <w:marLeft w:val="0"/>
              <w:marRight w:val="0"/>
              <w:marTop w:val="0"/>
              <w:marBottom w:val="0"/>
              <w:divBdr>
                <w:top w:val="none" w:sz="0" w:space="0" w:color="auto"/>
                <w:left w:val="none" w:sz="0" w:space="0" w:color="auto"/>
                <w:bottom w:val="none" w:sz="0" w:space="0" w:color="auto"/>
                <w:right w:val="none" w:sz="0" w:space="0" w:color="auto"/>
              </w:divBdr>
            </w:div>
            <w:div w:id="424617747">
              <w:marLeft w:val="0"/>
              <w:marRight w:val="0"/>
              <w:marTop w:val="0"/>
              <w:marBottom w:val="0"/>
              <w:divBdr>
                <w:top w:val="none" w:sz="0" w:space="0" w:color="auto"/>
                <w:left w:val="none" w:sz="0" w:space="0" w:color="auto"/>
                <w:bottom w:val="none" w:sz="0" w:space="0" w:color="auto"/>
                <w:right w:val="none" w:sz="0" w:space="0" w:color="auto"/>
              </w:divBdr>
            </w:div>
            <w:div w:id="453452746">
              <w:marLeft w:val="0"/>
              <w:marRight w:val="0"/>
              <w:marTop w:val="0"/>
              <w:marBottom w:val="0"/>
              <w:divBdr>
                <w:top w:val="none" w:sz="0" w:space="0" w:color="auto"/>
                <w:left w:val="none" w:sz="0" w:space="0" w:color="auto"/>
                <w:bottom w:val="none" w:sz="0" w:space="0" w:color="auto"/>
                <w:right w:val="none" w:sz="0" w:space="0" w:color="auto"/>
              </w:divBdr>
            </w:div>
            <w:div w:id="283585316">
              <w:marLeft w:val="0"/>
              <w:marRight w:val="0"/>
              <w:marTop w:val="0"/>
              <w:marBottom w:val="0"/>
              <w:divBdr>
                <w:top w:val="none" w:sz="0" w:space="0" w:color="auto"/>
                <w:left w:val="none" w:sz="0" w:space="0" w:color="auto"/>
                <w:bottom w:val="none" w:sz="0" w:space="0" w:color="auto"/>
                <w:right w:val="none" w:sz="0" w:space="0" w:color="auto"/>
              </w:divBdr>
            </w:div>
            <w:div w:id="724717007">
              <w:marLeft w:val="0"/>
              <w:marRight w:val="0"/>
              <w:marTop w:val="0"/>
              <w:marBottom w:val="0"/>
              <w:divBdr>
                <w:top w:val="none" w:sz="0" w:space="0" w:color="auto"/>
                <w:left w:val="none" w:sz="0" w:space="0" w:color="auto"/>
                <w:bottom w:val="none" w:sz="0" w:space="0" w:color="auto"/>
                <w:right w:val="none" w:sz="0" w:space="0" w:color="auto"/>
              </w:divBdr>
            </w:div>
            <w:div w:id="530991315">
              <w:marLeft w:val="0"/>
              <w:marRight w:val="0"/>
              <w:marTop w:val="0"/>
              <w:marBottom w:val="0"/>
              <w:divBdr>
                <w:top w:val="none" w:sz="0" w:space="0" w:color="auto"/>
                <w:left w:val="none" w:sz="0" w:space="0" w:color="auto"/>
                <w:bottom w:val="none" w:sz="0" w:space="0" w:color="auto"/>
                <w:right w:val="none" w:sz="0" w:space="0" w:color="auto"/>
              </w:divBdr>
            </w:div>
            <w:div w:id="1533957402">
              <w:marLeft w:val="0"/>
              <w:marRight w:val="0"/>
              <w:marTop w:val="0"/>
              <w:marBottom w:val="0"/>
              <w:divBdr>
                <w:top w:val="none" w:sz="0" w:space="0" w:color="auto"/>
                <w:left w:val="none" w:sz="0" w:space="0" w:color="auto"/>
                <w:bottom w:val="none" w:sz="0" w:space="0" w:color="auto"/>
                <w:right w:val="none" w:sz="0" w:space="0" w:color="auto"/>
              </w:divBdr>
            </w:div>
            <w:div w:id="1679234575">
              <w:marLeft w:val="0"/>
              <w:marRight w:val="0"/>
              <w:marTop w:val="0"/>
              <w:marBottom w:val="0"/>
              <w:divBdr>
                <w:top w:val="none" w:sz="0" w:space="0" w:color="auto"/>
                <w:left w:val="none" w:sz="0" w:space="0" w:color="auto"/>
                <w:bottom w:val="none" w:sz="0" w:space="0" w:color="auto"/>
                <w:right w:val="none" w:sz="0" w:space="0" w:color="auto"/>
              </w:divBdr>
            </w:div>
            <w:div w:id="1200361051">
              <w:marLeft w:val="0"/>
              <w:marRight w:val="0"/>
              <w:marTop w:val="0"/>
              <w:marBottom w:val="0"/>
              <w:divBdr>
                <w:top w:val="none" w:sz="0" w:space="0" w:color="auto"/>
                <w:left w:val="none" w:sz="0" w:space="0" w:color="auto"/>
                <w:bottom w:val="none" w:sz="0" w:space="0" w:color="auto"/>
                <w:right w:val="none" w:sz="0" w:space="0" w:color="auto"/>
              </w:divBdr>
            </w:div>
            <w:div w:id="1107432908">
              <w:marLeft w:val="0"/>
              <w:marRight w:val="0"/>
              <w:marTop w:val="0"/>
              <w:marBottom w:val="0"/>
              <w:divBdr>
                <w:top w:val="none" w:sz="0" w:space="0" w:color="auto"/>
                <w:left w:val="none" w:sz="0" w:space="0" w:color="auto"/>
                <w:bottom w:val="none" w:sz="0" w:space="0" w:color="auto"/>
                <w:right w:val="none" w:sz="0" w:space="0" w:color="auto"/>
              </w:divBdr>
            </w:div>
          </w:divsChild>
        </w:div>
        <w:div w:id="1026567581">
          <w:marLeft w:val="0"/>
          <w:marRight w:val="0"/>
          <w:marTop w:val="0"/>
          <w:marBottom w:val="0"/>
          <w:divBdr>
            <w:top w:val="none" w:sz="0" w:space="0" w:color="auto"/>
            <w:left w:val="none" w:sz="0" w:space="0" w:color="auto"/>
            <w:bottom w:val="none" w:sz="0" w:space="0" w:color="auto"/>
            <w:right w:val="none" w:sz="0" w:space="0" w:color="auto"/>
          </w:divBdr>
          <w:divsChild>
            <w:div w:id="1461611215">
              <w:marLeft w:val="0"/>
              <w:marRight w:val="0"/>
              <w:marTop w:val="0"/>
              <w:marBottom w:val="0"/>
              <w:divBdr>
                <w:top w:val="none" w:sz="0" w:space="0" w:color="auto"/>
                <w:left w:val="none" w:sz="0" w:space="0" w:color="auto"/>
                <w:bottom w:val="none" w:sz="0" w:space="0" w:color="auto"/>
                <w:right w:val="none" w:sz="0" w:space="0" w:color="auto"/>
              </w:divBdr>
            </w:div>
            <w:div w:id="858279618">
              <w:marLeft w:val="0"/>
              <w:marRight w:val="0"/>
              <w:marTop w:val="0"/>
              <w:marBottom w:val="0"/>
              <w:divBdr>
                <w:top w:val="none" w:sz="0" w:space="0" w:color="auto"/>
                <w:left w:val="none" w:sz="0" w:space="0" w:color="auto"/>
                <w:bottom w:val="none" w:sz="0" w:space="0" w:color="auto"/>
                <w:right w:val="none" w:sz="0" w:space="0" w:color="auto"/>
              </w:divBdr>
            </w:div>
            <w:div w:id="12808328">
              <w:marLeft w:val="0"/>
              <w:marRight w:val="0"/>
              <w:marTop w:val="0"/>
              <w:marBottom w:val="0"/>
              <w:divBdr>
                <w:top w:val="none" w:sz="0" w:space="0" w:color="auto"/>
                <w:left w:val="none" w:sz="0" w:space="0" w:color="auto"/>
                <w:bottom w:val="none" w:sz="0" w:space="0" w:color="auto"/>
                <w:right w:val="none" w:sz="0" w:space="0" w:color="auto"/>
              </w:divBdr>
            </w:div>
            <w:div w:id="716272744">
              <w:marLeft w:val="0"/>
              <w:marRight w:val="0"/>
              <w:marTop w:val="0"/>
              <w:marBottom w:val="0"/>
              <w:divBdr>
                <w:top w:val="none" w:sz="0" w:space="0" w:color="auto"/>
                <w:left w:val="none" w:sz="0" w:space="0" w:color="auto"/>
                <w:bottom w:val="none" w:sz="0" w:space="0" w:color="auto"/>
                <w:right w:val="none" w:sz="0" w:space="0" w:color="auto"/>
              </w:divBdr>
            </w:div>
            <w:div w:id="1690568164">
              <w:marLeft w:val="0"/>
              <w:marRight w:val="0"/>
              <w:marTop w:val="0"/>
              <w:marBottom w:val="0"/>
              <w:divBdr>
                <w:top w:val="none" w:sz="0" w:space="0" w:color="auto"/>
                <w:left w:val="none" w:sz="0" w:space="0" w:color="auto"/>
                <w:bottom w:val="none" w:sz="0" w:space="0" w:color="auto"/>
                <w:right w:val="none" w:sz="0" w:space="0" w:color="auto"/>
              </w:divBdr>
            </w:div>
            <w:div w:id="158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0644">
      <w:bodyDiv w:val="1"/>
      <w:marLeft w:val="0"/>
      <w:marRight w:val="0"/>
      <w:marTop w:val="0"/>
      <w:marBottom w:val="0"/>
      <w:divBdr>
        <w:top w:val="none" w:sz="0" w:space="0" w:color="auto"/>
        <w:left w:val="none" w:sz="0" w:space="0" w:color="auto"/>
        <w:bottom w:val="none" w:sz="0" w:space="0" w:color="auto"/>
        <w:right w:val="none" w:sz="0" w:space="0" w:color="auto"/>
      </w:divBdr>
    </w:div>
    <w:div w:id="20809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55DA2154382AE46A28DE710943F37BB" ma:contentTypeVersion="14" ma:contentTypeDescription="Opprett et nytt dokument." ma:contentTypeScope="" ma:versionID="475cf4c0fbf7b1d6df4286331e51268f">
  <xsd:schema xmlns:xsd="http://www.w3.org/2001/XMLSchema" xmlns:xs="http://www.w3.org/2001/XMLSchema" xmlns:p="http://schemas.microsoft.com/office/2006/metadata/properties" xmlns:ns2="aa5ac132-89d7-4521-bbd7-b762d0257a5b" xmlns:ns3="ab4aabc0-b64a-4c34-b2c8-d3b60cb29ba6" targetNamespace="http://schemas.microsoft.com/office/2006/metadata/properties" ma:root="true" ma:fieldsID="3a2c1ee0c91b73a9308a9110248ab813" ns2:_="" ns3:_="">
    <xsd:import namespace="aa5ac132-89d7-4521-bbd7-b762d0257a5b"/>
    <xsd:import namespace="ab4aabc0-b64a-4c34-b2c8-d3b60cb29b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ac132-89d7-4521-bbd7-b762d0257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22e7e647-1b0d-4c6c-80c4-4391f1c8b3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4aabc0-b64a-4c34-b2c8-d3b60cb29ba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2c189c2-36ae-4b7e-bc77-7001ae8bfbb6}" ma:internalName="TaxCatchAll" ma:showField="CatchAllData" ma:web="ab4aabc0-b64a-4c34-b2c8-d3b60cb29b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400C-B995-461E-8855-93E6435379F8}">
  <ds:schemaRefs>
    <ds:schemaRef ds:uri="http://schemas.microsoft.com/sharepoint/v3/contenttype/forms"/>
  </ds:schemaRefs>
</ds:datastoreItem>
</file>

<file path=customXml/itemProps2.xml><?xml version="1.0" encoding="utf-8"?>
<ds:datastoreItem xmlns:ds="http://schemas.openxmlformats.org/officeDocument/2006/customXml" ds:itemID="{10EADDFD-841A-4C98-83EA-189624C7A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ac132-89d7-4521-bbd7-b762d0257a5b"/>
    <ds:schemaRef ds:uri="ab4aabc0-b64a-4c34-b2c8-d3b60cb2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D4537-1092-4AFD-A65C-A0F6C88E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1613</Words>
  <Characters>8549</Characters>
  <Application>Microsoft Office Word</Application>
  <DocSecurity>4</DocSecurity>
  <Lines>71</Lines>
  <Paragraphs>20</Paragraphs>
  <ScaleCrop>false</ScaleCrop>
  <HeadingPairs>
    <vt:vector size="2" baseType="variant">
      <vt:variant>
        <vt:lpstr>Tittel</vt:lpstr>
      </vt:variant>
      <vt:variant>
        <vt:i4>1</vt:i4>
      </vt:variant>
    </vt:vector>
  </HeadingPairs>
  <TitlesOfParts>
    <vt:vector size="1" baseType="lpstr">
      <vt:lpstr>Forskrift til SFO Balsfjord kommune</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til SFO Balsfjord kommune</dc:title>
  <dc:subject>Ann</dc:subject>
  <dc:creator>Balsfjord kommune</dc:creator>
  <cp:lastModifiedBy>Line Billenstein</cp:lastModifiedBy>
  <cp:revision>2</cp:revision>
  <cp:lastPrinted>2022-12-13T08:25:00Z</cp:lastPrinted>
  <dcterms:created xsi:type="dcterms:W3CDTF">2024-04-10T11:17:00Z</dcterms:created>
  <dcterms:modified xsi:type="dcterms:W3CDTF">2024-04-10T11:17:00Z</dcterms:modified>
</cp:coreProperties>
</file>